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05AB" w14:textId="77777777" w:rsidR="003625CC" w:rsidRDefault="003625CC">
      <w:pPr>
        <w:pStyle w:val="BodyText"/>
        <w:rPr>
          <w:sz w:val="30"/>
        </w:rPr>
      </w:pPr>
    </w:p>
    <w:p w14:paraId="452E330F" w14:textId="77777777" w:rsidR="003625CC" w:rsidRDefault="003625CC">
      <w:pPr>
        <w:pStyle w:val="BodyText"/>
        <w:rPr>
          <w:sz w:val="30"/>
        </w:rPr>
      </w:pPr>
    </w:p>
    <w:p w14:paraId="629C1CD3" w14:textId="77777777" w:rsidR="003625CC" w:rsidRDefault="00EB61DF">
      <w:pPr>
        <w:pStyle w:val="Heading1"/>
      </w:pPr>
      <w:r>
        <w:t>Nội dung</w:t>
      </w:r>
    </w:p>
    <w:p w14:paraId="1A0AA398" w14:textId="77777777" w:rsidR="003625CC" w:rsidRDefault="00EB61DF">
      <w:pPr>
        <w:pStyle w:val="Title"/>
      </w:pPr>
      <w:r>
        <w:rPr>
          <w:b w:val="0"/>
        </w:rPr>
        <w:br w:type="column"/>
      </w:r>
      <w:r>
        <w:t>HỘI CHỨNG HẬU COVID-19</w:t>
      </w:r>
    </w:p>
    <w:p w14:paraId="2855C31E" w14:textId="77777777" w:rsidR="003625CC" w:rsidRDefault="003625CC">
      <w:pPr>
        <w:spacing w:line="396" w:lineRule="auto"/>
        <w:sectPr w:rsidR="003625CC">
          <w:type w:val="continuous"/>
          <w:pgSz w:w="11910" w:h="16840"/>
          <w:pgMar w:top="1360" w:right="1320" w:bottom="280" w:left="1340" w:header="720" w:footer="720" w:gutter="0"/>
          <w:cols w:num="2" w:space="720" w:equalWidth="0">
            <w:col w:w="1239" w:space="597"/>
            <w:col w:w="7414"/>
          </w:cols>
        </w:sectPr>
      </w:pPr>
    </w:p>
    <w:p w14:paraId="7D2B1FA0" w14:textId="77777777" w:rsidR="003625CC" w:rsidRDefault="003625CC">
      <w:pPr>
        <w:pStyle w:val="BodyText"/>
        <w:spacing w:before="6"/>
        <w:rPr>
          <w:b/>
          <w:i/>
          <w:sz w:val="9"/>
        </w:rPr>
      </w:pPr>
    </w:p>
    <w:p w14:paraId="7A693322" w14:textId="77777777" w:rsidR="003625CC" w:rsidRDefault="00EB61DF">
      <w:pPr>
        <w:pStyle w:val="ListParagraph"/>
        <w:numPr>
          <w:ilvl w:val="0"/>
          <w:numId w:val="13"/>
        </w:numPr>
        <w:tabs>
          <w:tab w:val="left" w:pos="820"/>
          <w:tab w:val="left" w:pos="821"/>
        </w:tabs>
        <w:spacing w:before="101"/>
        <w:ind w:hanging="361"/>
        <w:jc w:val="left"/>
        <w:rPr>
          <w:i/>
          <w:sz w:val="28"/>
        </w:rPr>
      </w:pPr>
      <w:r>
        <w:rPr>
          <w:i/>
          <w:sz w:val="28"/>
        </w:rPr>
        <w:t>Định nghĩa Hội chứng hậu</w:t>
      </w:r>
      <w:r>
        <w:rPr>
          <w:i/>
          <w:spacing w:val="-2"/>
          <w:sz w:val="28"/>
        </w:rPr>
        <w:t xml:space="preserve"> </w:t>
      </w:r>
      <w:r>
        <w:rPr>
          <w:i/>
          <w:sz w:val="28"/>
        </w:rPr>
        <w:t>COVID-19</w:t>
      </w:r>
    </w:p>
    <w:p w14:paraId="30DBA2DA" w14:textId="77777777" w:rsidR="003625CC" w:rsidRDefault="00EB61DF">
      <w:pPr>
        <w:pStyle w:val="ListParagraph"/>
        <w:numPr>
          <w:ilvl w:val="0"/>
          <w:numId w:val="13"/>
        </w:numPr>
        <w:tabs>
          <w:tab w:val="left" w:pos="820"/>
          <w:tab w:val="left" w:pos="821"/>
        </w:tabs>
        <w:spacing w:before="48"/>
        <w:ind w:hanging="361"/>
        <w:jc w:val="left"/>
        <w:rPr>
          <w:i/>
          <w:sz w:val="28"/>
        </w:rPr>
      </w:pPr>
      <w:r>
        <w:rPr>
          <w:i/>
          <w:sz w:val="28"/>
        </w:rPr>
        <w:t>Dịch tể học của Hội</w:t>
      </w:r>
      <w:r>
        <w:rPr>
          <w:i/>
          <w:spacing w:val="-5"/>
          <w:sz w:val="28"/>
        </w:rPr>
        <w:t xml:space="preserve"> </w:t>
      </w:r>
      <w:r>
        <w:rPr>
          <w:i/>
          <w:sz w:val="28"/>
        </w:rPr>
        <w:t>chứng</w:t>
      </w:r>
    </w:p>
    <w:p w14:paraId="750356A4" w14:textId="77777777" w:rsidR="003625CC" w:rsidRDefault="00EB61DF">
      <w:pPr>
        <w:pStyle w:val="ListParagraph"/>
        <w:numPr>
          <w:ilvl w:val="0"/>
          <w:numId w:val="13"/>
        </w:numPr>
        <w:tabs>
          <w:tab w:val="left" w:pos="820"/>
          <w:tab w:val="left" w:pos="821"/>
        </w:tabs>
        <w:spacing w:before="46"/>
        <w:ind w:hanging="361"/>
        <w:jc w:val="left"/>
        <w:rPr>
          <w:i/>
          <w:sz w:val="28"/>
        </w:rPr>
      </w:pPr>
      <w:r>
        <w:rPr>
          <w:i/>
          <w:sz w:val="28"/>
        </w:rPr>
        <w:t>Sinh bệnh học và di</w:t>
      </w:r>
      <w:r>
        <w:rPr>
          <w:i/>
          <w:spacing w:val="-1"/>
          <w:sz w:val="28"/>
        </w:rPr>
        <w:t xml:space="preserve"> </w:t>
      </w:r>
      <w:r>
        <w:rPr>
          <w:i/>
          <w:sz w:val="28"/>
        </w:rPr>
        <w:t>chứng</w:t>
      </w:r>
    </w:p>
    <w:p w14:paraId="1C1FBC6E" w14:textId="77777777" w:rsidR="003625CC" w:rsidRDefault="00EB61DF">
      <w:pPr>
        <w:pStyle w:val="ListParagraph"/>
        <w:numPr>
          <w:ilvl w:val="0"/>
          <w:numId w:val="13"/>
        </w:numPr>
        <w:tabs>
          <w:tab w:val="left" w:pos="820"/>
          <w:tab w:val="left" w:pos="821"/>
        </w:tabs>
        <w:spacing w:before="48"/>
        <w:ind w:hanging="361"/>
        <w:jc w:val="left"/>
        <w:rPr>
          <w:i/>
          <w:sz w:val="28"/>
        </w:rPr>
      </w:pPr>
      <w:r>
        <w:rPr>
          <w:i/>
          <w:sz w:val="28"/>
        </w:rPr>
        <w:t>Chiến lược quản lý điều trị các di chứng của Hội chứng hậu</w:t>
      </w:r>
      <w:r>
        <w:rPr>
          <w:i/>
          <w:spacing w:val="-22"/>
          <w:sz w:val="28"/>
        </w:rPr>
        <w:t xml:space="preserve"> </w:t>
      </w:r>
      <w:r>
        <w:rPr>
          <w:i/>
          <w:sz w:val="28"/>
        </w:rPr>
        <w:t>COVID-19.</w:t>
      </w:r>
    </w:p>
    <w:p w14:paraId="088C7C57" w14:textId="77777777" w:rsidR="003625CC" w:rsidRDefault="00EB61DF">
      <w:pPr>
        <w:pStyle w:val="Heading1"/>
        <w:numPr>
          <w:ilvl w:val="0"/>
          <w:numId w:val="12"/>
        </w:numPr>
        <w:tabs>
          <w:tab w:val="left" w:pos="1180"/>
          <w:tab w:val="left" w:pos="1181"/>
        </w:tabs>
        <w:spacing w:before="47"/>
        <w:ind w:hanging="721"/>
      </w:pPr>
      <w:r>
        <w:t>Định nghĩa Hội chứng hậu</w:t>
      </w:r>
      <w:r>
        <w:rPr>
          <w:spacing w:val="-4"/>
        </w:rPr>
        <w:t xml:space="preserve"> </w:t>
      </w:r>
      <w:r>
        <w:t>COVID-19.</w:t>
      </w:r>
    </w:p>
    <w:p w14:paraId="108AC7D0" w14:textId="77777777" w:rsidR="003625CC" w:rsidRDefault="00EB61DF">
      <w:pPr>
        <w:pStyle w:val="BodyText"/>
        <w:spacing w:before="206" w:line="276" w:lineRule="auto"/>
        <w:ind w:left="100" w:right="114" w:firstLine="719"/>
        <w:jc w:val="both"/>
      </w:pPr>
      <w:r>
        <w:t>Theo</w:t>
      </w:r>
      <w:r>
        <w:rPr>
          <w:spacing w:val="-14"/>
        </w:rPr>
        <w:t xml:space="preserve"> </w:t>
      </w:r>
      <w:r>
        <w:t>hướng</w:t>
      </w:r>
      <w:r>
        <w:rPr>
          <w:spacing w:val="-14"/>
        </w:rPr>
        <w:t xml:space="preserve"> </w:t>
      </w:r>
      <w:r>
        <w:t>dẫn</w:t>
      </w:r>
      <w:r>
        <w:rPr>
          <w:spacing w:val="-13"/>
        </w:rPr>
        <w:t xml:space="preserve"> </w:t>
      </w:r>
      <w:r>
        <w:t>NICE</w:t>
      </w:r>
      <w:r>
        <w:rPr>
          <w:spacing w:val="-13"/>
        </w:rPr>
        <w:t xml:space="preserve"> </w:t>
      </w:r>
      <w:r>
        <w:t>về</w:t>
      </w:r>
      <w:r>
        <w:rPr>
          <w:spacing w:val="-14"/>
        </w:rPr>
        <w:t xml:space="preserve"> </w:t>
      </w:r>
      <w:r>
        <w:t>Quản</w:t>
      </w:r>
      <w:r>
        <w:rPr>
          <w:spacing w:val="-14"/>
        </w:rPr>
        <w:t xml:space="preserve"> </w:t>
      </w:r>
      <w:r>
        <w:t>lý</w:t>
      </w:r>
      <w:r>
        <w:rPr>
          <w:spacing w:val="-14"/>
        </w:rPr>
        <w:t xml:space="preserve"> </w:t>
      </w:r>
      <w:r>
        <w:t>triệu</w:t>
      </w:r>
      <w:r>
        <w:rPr>
          <w:spacing w:val="-13"/>
        </w:rPr>
        <w:t xml:space="preserve"> </w:t>
      </w:r>
      <w:r>
        <w:t>chứng</w:t>
      </w:r>
      <w:r>
        <w:rPr>
          <w:spacing w:val="-14"/>
        </w:rPr>
        <w:t xml:space="preserve"> </w:t>
      </w:r>
      <w:r>
        <w:t>COVID-19</w:t>
      </w:r>
      <w:r>
        <w:rPr>
          <w:spacing w:val="-13"/>
        </w:rPr>
        <w:t xml:space="preserve"> </w:t>
      </w:r>
      <w:r>
        <w:t>kéo</w:t>
      </w:r>
      <w:r>
        <w:rPr>
          <w:spacing w:val="-13"/>
        </w:rPr>
        <w:t xml:space="preserve"> </w:t>
      </w:r>
      <w:r>
        <w:t>dài</w:t>
      </w:r>
      <w:r>
        <w:rPr>
          <w:spacing w:val="-13"/>
        </w:rPr>
        <w:t xml:space="preserve"> </w:t>
      </w:r>
      <w:r>
        <w:t>xuất</w:t>
      </w:r>
      <w:r>
        <w:rPr>
          <w:spacing w:val="-16"/>
        </w:rPr>
        <w:t xml:space="preserve"> </w:t>
      </w:r>
      <w:r>
        <w:t>bản 12/2020, Hội chứng hậu COVID-19 xuất hiện khi các triệu chứng của giai đoạn cấp kéo dài dai dẵng sau 4 tuần kể từ khi triệu chứng đầu tiên khởi phát. Các di chứng này có thể chia thành 4 giai đoạn</w:t>
      </w:r>
      <w:r>
        <w:rPr>
          <w:spacing w:val="-6"/>
        </w:rPr>
        <w:t xml:space="preserve"> </w:t>
      </w:r>
      <w:r>
        <w:t>(pha):</w:t>
      </w:r>
    </w:p>
    <w:p w14:paraId="37201E80" w14:textId="77777777" w:rsidR="003625CC" w:rsidRDefault="00EB61DF">
      <w:pPr>
        <w:pStyle w:val="BodyText"/>
        <w:spacing w:before="9"/>
        <w:rPr>
          <w:sz w:val="25"/>
        </w:rPr>
      </w:pPr>
      <w:r>
        <w:rPr>
          <w:noProof/>
        </w:rPr>
        <w:drawing>
          <wp:anchor distT="0" distB="0" distL="0" distR="0" simplePos="0" relativeHeight="251658240" behindDoc="0" locked="0" layoutInCell="1" allowOverlap="1" wp14:anchorId="43C81177" wp14:editId="6D52E236">
            <wp:simplePos x="0" y="0"/>
            <wp:positionH relativeFrom="page">
              <wp:posOffset>1009028</wp:posOffset>
            </wp:positionH>
            <wp:positionV relativeFrom="paragraph">
              <wp:posOffset>213360</wp:posOffset>
            </wp:positionV>
            <wp:extent cx="5589813" cy="329488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589813" cy="3294888"/>
                    </a:xfrm>
                    <a:prstGeom prst="rect">
                      <a:avLst/>
                    </a:prstGeom>
                  </pic:spPr>
                </pic:pic>
              </a:graphicData>
            </a:graphic>
          </wp:anchor>
        </w:drawing>
      </w:r>
    </w:p>
    <w:p w14:paraId="663EE738" w14:textId="77777777" w:rsidR="003625CC" w:rsidRDefault="003625CC">
      <w:pPr>
        <w:pStyle w:val="BodyText"/>
        <w:spacing w:before="6"/>
        <w:rPr>
          <w:sz w:val="26"/>
        </w:rPr>
      </w:pPr>
    </w:p>
    <w:p w14:paraId="16393D91" w14:textId="77777777" w:rsidR="003625CC" w:rsidRDefault="00EB61DF">
      <w:pPr>
        <w:spacing w:line="276" w:lineRule="auto"/>
        <w:ind w:left="100" w:right="113"/>
        <w:jc w:val="both"/>
        <w:rPr>
          <w:i/>
          <w:sz w:val="28"/>
        </w:rPr>
      </w:pPr>
      <w:r>
        <w:rPr>
          <w:b/>
          <w:i/>
          <w:sz w:val="28"/>
        </w:rPr>
        <w:t xml:space="preserve">Hình 1. </w:t>
      </w:r>
      <w:r>
        <w:rPr>
          <w:i/>
          <w:sz w:val="28"/>
        </w:rPr>
        <w:t>Tiến trình của COVID-19 sau giai đoạn cấp tính. COVID-19 cấp tính thường</w:t>
      </w:r>
      <w:r>
        <w:rPr>
          <w:i/>
          <w:spacing w:val="-9"/>
          <w:sz w:val="28"/>
        </w:rPr>
        <w:t xml:space="preserve"> </w:t>
      </w:r>
      <w:r>
        <w:rPr>
          <w:i/>
          <w:sz w:val="28"/>
        </w:rPr>
        <w:t>kéo</w:t>
      </w:r>
      <w:r>
        <w:rPr>
          <w:i/>
          <w:spacing w:val="-11"/>
          <w:sz w:val="28"/>
        </w:rPr>
        <w:t xml:space="preserve"> </w:t>
      </w:r>
      <w:r>
        <w:rPr>
          <w:i/>
          <w:sz w:val="28"/>
        </w:rPr>
        <w:t>dài</w:t>
      </w:r>
      <w:r>
        <w:rPr>
          <w:i/>
          <w:spacing w:val="-11"/>
          <w:sz w:val="28"/>
        </w:rPr>
        <w:t xml:space="preserve"> </w:t>
      </w:r>
      <w:r>
        <w:rPr>
          <w:i/>
          <w:sz w:val="28"/>
        </w:rPr>
        <w:t>đến</w:t>
      </w:r>
      <w:r>
        <w:rPr>
          <w:i/>
          <w:spacing w:val="-8"/>
          <w:sz w:val="28"/>
        </w:rPr>
        <w:t xml:space="preserve"> </w:t>
      </w:r>
      <w:r>
        <w:rPr>
          <w:i/>
          <w:sz w:val="28"/>
        </w:rPr>
        <w:t>4</w:t>
      </w:r>
      <w:r>
        <w:rPr>
          <w:i/>
          <w:spacing w:val="-13"/>
          <w:sz w:val="28"/>
        </w:rPr>
        <w:t xml:space="preserve"> </w:t>
      </w:r>
      <w:r>
        <w:rPr>
          <w:i/>
          <w:sz w:val="28"/>
        </w:rPr>
        <w:t>tuần</w:t>
      </w:r>
      <w:r>
        <w:rPr>
          <w:i/>
          <w:spacing w:val="-9"/>
          <w:sz w:val="28"/>
        </w:rPr>
        <w:t xml:space="preserve"> </w:t>
      </w:r>
      <w:r>
        <w:rPr>
          <w:i/>
          <w:sz w:val="28"/>
        </w:rPr>
        <w:t>kể</w:t>
      </w:r>
      <w:r>
        <w:rPr>
          <w:i/>
          <w:spacing w:val="-11"/>
          <w:sz w:val="28"/>
        </w:rPr>
        <w:t xml:space="preserve"> </w:t>
      </w:r>
      <w:r>
        <w:rPr>
          <w:i/>
          <w:sz w:val="28"/>
        </w:rPr>
        <w:t>từ</w:t>
      </w:r>
      <w:r>
        <w:rPr>
          <w:i/>
          <w:spacing w:val="-11"/>
          <w:sz w:val="28"/>
        </w:rPr>
        <w:t xml:space="preserve"> </w:t>
      </w:r>
      <w:r>
        <w:rPr>
          <w:i/>
          <w:sz w:val="28"/>
        </w:rPr>
        <w:t>khi</w:t>
      </w:r>
      <w:r>
        <w:rPr>
          <w:i/>
          <w:spacing w:val="-8"/>
          <w:sz w:val="28"/>
        </w:rPr>
        <w:t xml:space="preserve"> </w:t>
      </w:r>
      <w:r>
        <w:rPr>
          <w:i/>
          <w:sz w:val="28"/>
        </w:rPr>
        <w:t>xuất</w:t>
      </w:r>
      <w:r>
        <w:rPr>
          <w:i/>
          <w:spacing w:val="-11"/>
          <w:sz w:val="28"/>
        </w:rPr>
        <w:t xml:space="preserve"> </w:t>
      </w:r>
      <w:r>
        <w:rPr>
          <w:i/>
          <w:sz w:val="28"/>
        </w:rPr>
        <w:t>hiện</w:t>
      </w:r>
      <w:r>
        <w:rPr>
          <w:i/>
          <w:spacing w:val="-9"/>
          <w:sz w:val="28"/>
        </w:rPr>
        <w:t xml:space="preserve"> </w:t>
      </w:r>
      <w:r>
        <w:rPr>
          <w:i/>
          <w:sz w:val="28"/>
        </w:rPr>
        <w:t>các</w:t>
      </w:r>
      <w:r>
        <w:rPr>
          <w:i/>
          <w:spacing w:val="-11"/>
          <w:sz w:val="28"/>
        </w:rPr>
        <w:t xml:space="preserve"> </w:t>
      </w:r>
      <w:r>
        <w:rPr>
          <w:i/>
          <w:sz w:val="28"/>
        </w:rPr>
        <w:t>triệu</w:t>
      </w:r>
      <w:r>
        <w:rPr>
          <w:i/>
          <w:spacing w:val="-8"/>
          <w:sz w:val="28"/>
        </w:rPr>
        <w:t xml:space="preserve"> </w:t>
      </w:r>
      <w:r>
        <w:rPr>
          <w:i/>
          <w:sz w:val="28"/>
        </w:rPr>
        <w:t>chứng,</w:t>
      </w:r>
      <w:r>
        <w:rPr>
          <w:i/>
          <w:spacing w:val="-12"/>
          <w:sz w:val="28"/>
        </w:rPr>
        <w:t xml:space="preserve"> </w:t>
      </w:r>
      <w:r>
        <w:rPr>
          <w:i/>
          <w:sz w:val="28"/>
        </w:rPr>
        <w:t>sau</w:t>
      </w:r>
      <w:r>
        <w:rPr>
          <w:i/>
          <w:spacing w:val="-8"/>
          <w:sz w:val="28"/>
        </w:rPr>
        <w:t xml:space="preserve"> </w:t>
      </w:r>
      <w:r>
        <w:rPr>
          <w:i/>
          <w:sz w:val="28"/>
        </w:rPr>
        <w:t>đó</w:t>
      </w:r>
      <w:r>
        <w:rPr>
          <w:i/>
          <w:spacing w:val="-12"/>
          <w:sz w:val="28"/>
        </w:rPr>
        <w:t xml:space="preserve"> </w:t>
      </w:r>
      <w:r>
        <w:rPr>
          <w:i/>
          <w:sz w:val="28"/>
        </w:rPr>
        <w:t>SARS-CoV- 2 có khả năng sao chép vẫn chưa được phân lập. COVID-19 hậu cấp tính được định nghĩa là các triệu chứng dai dẳ</w:t>
      </w:r>
      <w:r>
        <w:rPr>
          <w:i/>
          <w:sz w:val="28"/>
        </w:rPr>
        <w:t>ng và / hoặc các biến chứng chậm hoặc lâu dài hơn 4 tuần kể từ khi bắt đầu các triệu</w:t>
      </w:r>
      <w:r>
        <w:rPr>
          <w:i/>
          <w:spacing w:val="-4"/>
          <w:sz w:val="28"/>
        </w:rPr>
        <w:t xml:space="preserve"> </w:t>
      </w:r>
      <w:r>
        <w:rPr>
          <w:i/>
          <w:sz w:val="28"/>
        </w:rPr>
        <w:t>chứng.</w:t>
      </w:r>
    </w:p>
    <w:p w14:paraId="2CFB9E92" w14:textId="77777777" w:rsidR="003625CC" w:rsidRDefault="003625CC">
      <w:pPr>
        <w:spacing w:line="276" w:lineRule="auto"/>
        <w:jc w:val="both"/>
        <w:rPr>
          <w:sz w:val="28"/>
        </w:rPr>
        <w:sectPr w:rsidR="003625CC">
          <w:type w:val="continuous"/>
          <w:pgSz w:w="11910" w:h="16840"/>
          <w:pgMar w:top="1360" w:right="1320" w:bottom="280" w:left="1340" w:header="720" w:footer="720" w:gutter="0"/>
          <w:cols w:space="720"/>
        </w:sectPr>
      </w:pPr>
    </w:p>
    <w:p w14:paraId="4BFF1809" w14:textId="77777777" w:rsidR="003625CC" w:rsidRDefault="00EB61DF" w:rsidP="00225746">
      <w:pPr>
        <w:pStyle w:val="ListParagraph"/>
        <w:numPr>
          <w:ilvl w:val="1"/>
          <w:numId w:val="14"/>
        </w:numPr>
        <w:tabs>
          <w:tab w:val="left" w:pos="1541"/>
        </w:tabs>
        <w:spacing w:before="83" w:line="273" w:lineRule="auto"/>
        <w:ind w:right="114"/>
        <w:jc w:val="left"/>
        <w:rPr>
          <w:sz w:val="28"/>
        </w:rPr>
      </w:pPr>
      <w:r>
        <w:rPr>
          <w:b/>
          <w:i/>
          <w:sz w:val="28"/>
        </w:rPr>
        <w:lastRenderedPageBreak/>
        <w:t xml:space="preserve">Giai đoạn Chuyển tiếp: </w:t>
      </w:r>
      <w:r>
        <w:rPr>
          <w:sz w:val="28"/>
        </w:rPr>
        <w:t>COVID-19 có triệu chứng liên tục nếu những người xuất hiện với các triệu chứng từ 4 đến 5 tuần sau khi bắt đầu COVID-19 cấp t</w:t>
      </w:r>
      <w:r>
        <w:rPr>
          <w:sz w:val="28"/>
        </w:rPr>
        <w:t>ính</w:t>
      </w:r>
      <w:r>
        <w:rPr>
          <w:spacing w:val="-3"/>
          <w:sz w:val="28"/>
        </w:rPr>
        <w:t xml:space="preserve"> </w:t>
      </w:r>
      <w:r>
        <w:rPr>
          <w:sz w:val="28"/>
        </w:rPr>
        <w:t>hoặc</w:t>
      </w:r>
    </w:p>
    <w:p w14:paraId="1449F8AC" w14:textId="590F99D8" w:rsidR="003625CC" w:rsidRDefault="00EB61DF" w:rsidP="00225746">
      <w:pPr>
        <w:pStyle w:val="ListParagraph"/>
        <w:numPr>
          <w:ilvl w:val="1"/>
          <w:numId w:val="14"/>
        </w:numPr>
        <w:tabs>
          <w:tab w:val="left" w:pos="1541"/>
        </w:tabs>
        <w:spacing w:before="6" w:line="273" w:lineRule="auto"/>
        <w:ind w:right="115"/>
        <w:jc w:val="left"/>
        <w:rPr>
          <w:sz w:val="28"/>
        </w:rPr>
      </w:pPr>
      <w:r>
        <w:rPr>
          <w:b/>
          <w:i/>
          <w:sz w:val="28"/>
        </w:rPr>
        <w:t xml:space="preserve">Pha 1: </w:t>
      </w:r>
      <w:r>
        <w:rPr>
          <w:sz w:val="28"/>
        </w:rPr>
        <w:t>các triệu chứng sau COVID-19 cấp; kéo dài 5</w:t>
      </w:r>
      <w:r w:rsidR="00371129">
        <w:rPr>
          <w:sz w:val="28"/>
          <w:lang w:val="en-US"/>
        </w:rPr>
        <w:t>-</w:t>
      </w:r>
      <w:r>
        <w:rPr>
          <w:sz w:val="28"/>
        </w:rPr>
        <w:t>12 tuần sau khi</w:t>
      </w:r>
      <w:r>
        <w:rPr>
          <w:spacing w:val="1"/>
          <w:sz w:val="28"/>
        </w:rPr>
        <w:t xml:space="preserve"> </w:t>
      </w:r>
      <w:r>
        <w:rPr>
          <w:sz w:val="28"/>
        </w:rPr>
        <w:t>mắc</w:t>
      </w:r>
    </w:p>
    <w:p w14:paraId="74D5AB6F" w14:textId="6EE607C6" w:rsidR="003625CC" w:rsidRDefault="00EB61DF" w:rsidP="00225746">
      <w:pPr>
        <w:pStyle w:val="ListParagraph"/>
        <w:numPr>
          <w:ilvl w:val="1"/>
          <w:numId w:val="14"/>
        </w:numPr>
        <w:tabs>
          <w:tab w:val="left" w:pos="1541"/>
        </w:tabs>
        <w:spacing w:before="2" w:line="273" w:lineRule="auto"/>
        <w:ind w:right="113"/>
        <w:jc w:val="left"/>
        <w:rPr>
          <w:sz w:val="28"/>
        </w:rPr>
      </w:pPr>
      <w:r>
        <w:rPr>
          <w:b/>
          <w:i/>
          <w:sz w:val="28"/>
        </w:rPr>
        <w:t xml:space="preserve">Pha 2: </w:t>
      </w:r>
      <w:r>
        <w:rPr>
          <w:sz w:val="28"/>
        </w:rPr>
        <w:t>triệu chứng hậu COVID-19 kéo dài nếu các triệu chứng của người đó vẫn chưa hết 12</w:t>
      </w:r>
      <w:r w:rsidR="00371129">
        <w:rPr>
          <w:sz w:val="28"/>
          <w:lang w:val="en-US"/>
        </w:rPr>
        <w:t>-</w:t>
      </w:r>
      <w:r>
        <w:rPr>
          <w:sz w:val="28"/>
        </w:rPr>
        <w:t>24 tuần sau giai đoạn COVID-19 cấp tính.</w:t>
      </w:r>
    </w:p>
    <w:p w14:paraId="441EB011" w14:textId="77777777" w:rsidR="003625CC" w:rsidRDefault="00EB61DF" w:rsidP="00225746">
      <w:pPr>
        <w:pStyle w:val="ListParagraph"/>
        <w:numPr>
          <w:ilvl w:val="1"/>
          <w:numId w:val="14"/>
        </w:numPr>
        <w:tabs>
          <w:tab w:val="left" w:pos="1541"/>
        </w:tabs>
        <w:spacing w:before="6"/>
        <w:jc w:val="left"/>
        <w:rPr>
          <w:sz w:val="28"/>
        </w:rPr>
      </w:pPr>
      <w:r>
        <w:rPr>
          <w:b/>
          <w:i/>
          <w:sz w:val="28"/>
        </w:rPr>
        <w:t xml:space="preserve">Pha 3: </w:t>
      </w:r>
      <w:r>
        <w:rPr>
          <w:sz w:val="28"/>
        </w:rPr>
        <w:t>di chứng hậu COVID-19 dai dẵng trên</w:t>
      </w:r>
      <w:r>
        <w:rPr>
          <w:sz w:val="28"/>
        </w:rPr>
        <w:t xml:space="preserve"> 24 tuần sau</w:t>
      </w:r>
      <w:r>
        <w:rPr>
          <w:spacing w:val="-19"/>
          <w:sz w:val="28"/>
        </w:rPr>
        <w:t xml:space="preserve"> </w:t>
      </w:r>
      <w:r>
        <w:rPr>
          <w:sz w:val="28"/>
        </w:rPr>
        <w:t>mắc.</w:t>
      </w:r>
    </w:p>
    <w:p w14:paraId="685567FF" w14:textId="77777777" w:rsidR="003625CC" w:rsidRDefault="00EB61DF">
      <w:pPr>
        <w:pStyle w:val="Heading1"/>
        <w:numPr>
          <w:ilvl w:val="0"/>
          <w:numId w:val="12"/>
        </w:numPr>
        <w:tabs>
          <w:tab w:val="left" w:pos="1181"/>
        </w:tabs>
        <w:spacing w:before="46"/>
        <w:ind w:hanging="721"/>
        <w:jc w:val="both"/>
      </w:pPr>
      <w:r>
        <w:t>Dịch tễ học Hội chứng hậu</w:t>
      </w:r>
      <w:r>
        <w:rPr>
          <w:spacing w:val="-7"/>
        </w:rPr>
        <w:t xml:space="preserve"> </w:t>
      </w:r>
      <w:r>
        <w:t>COVID-19</w:t>
      </w:r>
    </w:p>
    <w:p w14:paraId="2F838A17" w14:textId="77777777" w:rsidR="003625CC" w:rsidRDefault="00EB61DF">
      <w:pPr>
        <w:pStyle w:val="BodyText"/>
        <w:spacing w:before="209" w:line="276" w:lineRule="auto"/>
        <w:ind w:left="100" w:right="113" w:firstLine="719"/>
        <w:jc w:val="both"/>
      </w:pPr>
      <w:r>
        <w:t>Tỷ lệ mắc và tỷ lệ tử vong được báo cáo của covid-19 khác nhau giữa các quốc gia, gây khó khăn cho việc dự đoán chính xác số lượng bệnh nhân sẽ tiến triển</w:t>
      </w:r>
      <w:r>
        <w:rPr>
          <w:spacing w:val="-7"/>
        </w:rPr>
        <w:t xml:space="preserve"> </w:t>
      </w:r>
      <w:r>
        <w:t>thành</w:t>
      </w:r>
      <w:r>
        <w:rPr>
          <w:spacing w:val="-6"/>
        </w:rPr>
        <w:t xml:space="preserve"> </w:t>
      </w:r>
      <w:r>
        <w:t>covid</w:t>
      </w:r>
      <w:r>
        <w:rPr>
          <w:spacing w:val="-6"/>
        </w:rPr>
        <w:t xml:space="preserve"> </w:t>
      </w:r>
      <w:r>
        <w:t>dài.</w:t>
      </w:r>
      <w:r>
        <w:rPr>
          <w:spacing w:val="-7"/>
        </w:rPr>
        <w:t xml:space="preserve"> </w:t>
      </w:r>
      <w:r>
        <w:t>Tương</w:t>
      </w:r>
      <w:r>
        <w:rPr>
          <w:spacing w:val="-6"/>
        </w:rPr>
        <w:t xml:space="preserve"> </w:t>
      </w:r>
      <w:r>
        <w:t>tự,</w:t>
      </w:r>
      <w:r>
        <w:rPr>
          <w:spacing w:val="-7"/>
        </w:rPr>
        <w:t xml:space="preserve"> </w:t>
      </w:r>
      <w:r>
        <w:t>việc</w:t>
      </w:r>
      <w:r>
        <w:rPr>
          <w:spacing w:val="-7"/>
        </w:rPr>
        <w:t xml:space="preserve"> </w:t>
      </w:r>
      <w:r>
        <w:t>báo</w:t>
      </w:r>
      <w:r>
        <w:rPr>
          <w:spacing w:val="-5"/>
        </w:rPr>
        <w:t xml:space="preserve"> </w:t>
      </w:r>
      <w:r>
        <w:t>cáo</w:t>
      </w:r>
      <w:r>
        <w:rPr>
          <w:spacing w:val="-6"/>
        </w:rPr>
        <w:t xml:space="preserve"> </w:t>
      </w:r>
      <w:r>
        <w:t>chính</w:t>
      </w:r>
      <w:r>
        <w:rPr>
          <w:spacing w:val="-6"/>
        </w:rPr>
        <w:t xml:space="preserve"> </w:t>
      </w:r>
      <w:r>
        <w:t>xác</w:t>
      </w:r>
      <w:r>
        <w:rPr>
          <w:spacing w:val="-6"/>
        </w:rPr>
        <w:t xml:space="preserve"> </w:t>
      </w:r>
      <w:r>
        <w:t>về</w:t>
      </w:r>
      <w:r>
        <w:rPr>
          <w:spacing w:val="-8"/>
        </w:rPr>
        <w:t xml:space="preserve"> </w:t>
      </w:r>
      <w:r>
        <w:t>covid</w:t>
      </w:r>
      <w:r>
        <w:rPr>
          <w:spacing w:val="-6"/>
        </w:rPr>
        <w:t xml:space="preserve"> </w:t>
      </w:r>
      <w:r>
        <w:t>kéo</w:t>
      </w:r>
      <w:r>
        <w:rPr>
          <w:spacing w:val="-6"/>
        </w:rPr>
        <w:t xml:space="preserve"> </w:t>
      </w:r>
      <w:r>
        <w:t>dài</w:t>
      </w:r>
      <w:r>
        <w:rPr>
          <w:spacing w:val="-6"/>
        </w:rPr>
        <w:t xml:space="preserve"> </w:t>
      </w:r>
      <w:r>
        <w:t>rất</w:t>
      </w:r>
      <w:r>
        <w:rPr>
          <w:spacing w:val="-6"/>
        </w:rPr>
        <w:t xml:space="preserve"> </w:t>
      </w:r>
      <w:r>
        <w:t>phức tạp. Sự khác biệt trong d</w:t>
      </w:r>
      <w:r>
        <w:t>ữ liệu dịch tễ học này có thể là kết quả của một số yếu tố, bao gồm sự khác biệt về dân số cơ sở, độ chính xác của chẩn đoán, hệ thống báo cáo và năng lực của hệ thống chăm sóc sức</w:t>
      </w:r>
      <w:r>
        <w:rPr>
          <w:spacing w:val="-11"/>
        </w:rPr>
        <w:t xml:space="preserve"> </w:t>
      </w:r>
      <w:r>
        <w:t>khỏe.</w:t>
      </w:r>
    </w:p>
    <w:p w14:paraId="64554FC6" w14:textId="77777777" w:rsidR="003625CC" w:rsidRDefault="00EB61DF">
      <w:pPr>
        <w:pStyle w:val="BodyText"/>
        <w:spacing w:before="159"/>
        <w:ind w:left="100"/>
        <w:jc w:val="both"/>
      </w:pPr>
      <w:r>
        <w:rPr>
          <w:b/>
        </w:rPr>
        <w:t xml:space="preserve">Bảng 1. </w:t>
      </w:r>
      <w:r>
        <w:t>Tỷ lệ mắc Hội chứng hậu COVID-19 một số nơi trên thế giới.</w:t>
      </w:r>
    </w:p>
    <w:p w14:paraId="37E23A58" w14:textId="77777777" w:rsidR="003625CC" w:rsidRDefault="003625CC">
      <w:pPr>
        <w:pStyle w:val="BodyText"/>
        <w:spacing w:before="2"/>
        <w:rPr>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3625CC" w14:paraId="43335518" w14:textId="77777777">
        <w:trPr>
          <w:trHeight w:val="371"/>
        </w:trPr>
        <w:tc>
          <w:tcPr>
            <w:tcW w:w="3005" w:type="dxa"/>
          </w:tcPr>
          <w:p w14:paraId="7CE50C85" w14:textId="77777777" w:rsidR="003625CC" w:rsidRDefault="00EB61DF">
            <w:pPr>
              <w:pStyle w:val="TableParagraph"/>
              <w:ind w:left="585"/>
              <w:rPr>
                <w:b/>
                <w:sz w:val="28"/>
              </w:rPr>
            </w:pPr>
            <w:r>
              <w:rPr>
                <w:b/>
                <w:sz w:val="28"/>
              </w:rPr>
              <w:t>N</w:t>
            </w:r>
            <w:r>
              <w:rPr>
                <w:b/>
                <w:sz w:val="28"/>
              </w:rPr>
              <w:t>ơi nghiên cứu</w:t>
            </w:r>
          </w:p>
        </w:tc>
        <w:tc>
          <w:tcPr>
            <w:tcW w:w="3005" w:type="dxa"/>
          </w:tcPr>
          <w:p w14:paraId="7A1E4040" w14:textId="77777777" w:rsidR="003625CC" w:rsidRDefault="00EB61DF">
            <w:pPr>
              <w:pStyle w:val="TableParagraph"/>
              <w:ind w:left="919"/>
              <w:rPr>
                <w:b/>
                <w:sz w:val="28"/>
              </w:rPr>
            </w:pPr>
            <w:r>
              <w:rPr>
                <w:b/>
                <w:sz w:val="28"/>
              </w:rPr>
              <w:t>Tỷ lệ mắc</w:t>
            </w:r>
          </w:p>
        </w:tc>
        <w:tc>
          <w:tcPr>
            <w:tcW w:w="3008" w:type="dxa"/>
          </w:tcPr>
          <w:p w14:paraId="7593D3DA" w14:textId="77777777" w:rsidR="003625CC" w:rsidRDefault="00EB61DF">
            <w:pPr>
              <w:pStyle w:val="TableParagraph"/>
              <w:ind w:left="540"/>
              <w:rPr>
                <w:b/>
                <w:sz w:val="28"/>
              </w:rPr>
            </w:pPr>
            <w:r>
              <w:rPr>
                <w:b/>
                <w:sz w:val="28"/>
              </w:rPr>
              <w:t>Các triệu chứng</w:t>
            </w:r>
          </w:p>
        </w:tc>
      </w:tr>
      <w:tr w:rsidR="003625CC" w14:paraId="4928CB5D" w14:textId="77777777">
        <w:trPr>
          <w:trHeight w:val="1111"/>
        </w:trPr>
        <w:tc>
          <w:tcPr>
            <w:tcW w:w="3005" w:type="dxa"/>
          </w:tcPr>
          <w:p w14:paraId="23546026" w14:textId="77777777" w:rsidR="003625CC" w:rsidRDefault="00EB61DF" w:rsidP="00371129">
            <w:pPr>
              <w:pStyle w:val="TableParagraph"/>
              <w:ind w:left="0"/>
              <w:rPr>
                <w:sz w:val="28"/>
              </w:rPr>
            </w:pPr>
            <w:r>
              <w:rPr>
                <w:sz w:val="28"/>
              </w:rPr>
              <w:t>Chopra, et al. Michigan</w:t>
            </w:r>
          </w:p>
          <w:p w14:paraId="76F950E4" w14:textId="4D964CFE" w:rsidR="003625CC" w:rsidRDefault="00EB61DF" w:rsidP="00371129">
            <w:pPr>
              <w:pStyle w:val="TableParagraph"/>
              <w:spacing w:before="48"/>
              <w:ind w:left="0"/>
              <w:rPr>
                <w:sz w:val="28"/>
              </w:rPr>
            </w:pPr>
            <w:r>
              <w:rPr>
                <w:sz w:val="28"/>
              </w:rPr>
              <w:t>USA (n = 488)</w:t>
            </w:r>
          </w:p>
        </w:tc>
        <w:tc>
          <w:tcPr>
            <w:tcW w:w="3005" w:type="dxa"/>
          </w:tcPr>
          <w:p w14:paraId="55A138C8" w14:textId="77777777" w:rsidR="003625CC" w:rsidRDefault="00EB61DF">
            <w:pPr>
              <w:pStyle w:val="TableParagraph"/>
              <w:rPr>
                <w:sz w:val="28"/>
              </w:rPr>
            </w:pPr>
            <w:r>
              <w:rPr>
                <w:sz w:val="28"/>
              </w:rPr>
              <w:t>32,6% sau 60 ngày</w:t>
            </w:r>
          </w:p>
        </w:tc>
        <w:tc>
          <w:tcPr>
            <w:tcW w:w="3008" w:type="dxa"/>
          </w:tcPr>
          <w:p w14:paraId="250C3789" w14:textId="77777777" w:rsidR="003625CC" w:rsidRDefault="00EB61DF">
            <w:pPr>
              <w:pStyle w:val="TableParagraph"/>
              <w:rPr>
                <w:sz w:val="28"/>
              </w:rPr>
            </w:pPr>
            <w:r>
              <w:rPr>
                <w:sz w:val="28"/>
              </w:rPr>
              <w:t>Khó thở: 22,9%</w:t>
            </w:r>
          </w:p>
          <w:p w14:paraId="60BB454E" w14:textId="77777777" w:rsidR="003625CC" w:rsidRDefault="00EB61DF">
            <w:pPr>
              <w:pStyle w:val="TableParagraph"/>
              <w:spacing w:before="48"/>
              <w:rPr>
                <w:sz w:val="28"/>
              </w:rPr>
            </w:pPr>
            <w:r>
              <w:rPr>
                <w:sz w:val="28"/>
              </w:rPr>
              <w:t>Ho: 15,4%</w:t>
            </w:r>
          </w:p>
          <w:p w14:paraId="0B5EA691" w14:textId="75E2E43F" w:rsidR="003625CC" w:rsidRDefault="00EB61DF">
            <w:pPr>
              <w:pStyle w:val="TableParagraph"/>
              <w:spacing w:before="47"/>
              <w:rPr>
                <w:sz w:val="28"/>
              </w:rPr>
            </w:pPr>
            <w:r>
              <w:rPr>
                <w:sz w:val="28"/>
              </w:rPr>
              <w:t>Mất mùi</w:t>
            </w:r>
            <w:r w:rsidR="00371129">
              <w:rPr>
                <w:sz w:val="28"/>
                <w:lang w:val="en-US"/>
              </w:rPr>
              <w:t>-</w:t>
            </w:r>
            <w:r>
              <w:rPr>
                <w:sz w:val="28"/>
              </w:rPr>
              <w:t>vị: 13,1%</w:t>
            </w:r>
          </w:p>
        </w:tc>
      </w:tr>
      <w:tr w:rsidR="003625CC" w14:paraId="4A441148" w14:textId="77777777">
        <w:trPr>
          <w:trHeight w:val="1480"/>
        </w:trPr>
        <w:tc>
          <w:tcPr>
            <w:tcW w:w="3005" w:type="dxa"/>
          </w:tcPr>
          <w:p w14:paraId="3D0E7B96" w14:textId="77777777" w:rsidR="003625CC" w:rsidRDefault="00EB61DF" w:rsidP="00371129">
            <w:pPr>
              <w:pStyle w:val="TableParagraph"/>
              <w:spacing w:line="276" w:lineRule="auto"/>
              <w:ind w:left="0" w:right="278"/>
              <w:rPr>
                <w:sz w:val="28"/>
              </w:rPr>
            </w:pPr>
            <w:r>
              <w:rPr>
                <w:sz w:val="28"/>
              </w:rPr>
              <w:t>Carfi, et al. COVID-19 Italian study</w:t>
            </w:r>
          </w:p>
          <w:p w14:paraId="6FA80A4C" w14:textId="77777777" w:rsidR="003625CC" w:rsidRDefault="00EB61DF">
            <w:pPr>
              <w:pStyle w:val="TableParagraph"/>
              <w:spacing w:line="321" w:lineRule="exact"/>
              <w:ind w:left="107"/>
              <w:rPr>
                <w:sz w:val="28"/>
              </w:rPr>
            </w:pPr>
            <w:r>
              <w:rPr>
                <w:sz w:val="28"/>
              </w:rPr>
              <w:t>(n = 148)</w:t>
            </w:r>
          </w:p>
        </w:tc>
        <w:tc>
          <w:tcPr>
            <w:tcW w:w="3005" w:type="dxa"/>
          </w:tcPr>
          <w:p w14:paraId="1C9FF987" w14:textId="77777777" w:rsidR="003625CC" w:rsidRDefault="00EB61DF">
            <w:pPr>
              <w:pStyle w:val="TableParagraph"/>
              <w:rPr>
                <w:sz w:val="28"/>
              </w:rPr>
            </w:pPr>
            <w:r>
              <w:rPr>
                <w:sz w:val="28"/>
              </w:rPr>
              <w:t>87,4% sau 60 ngày</w:t>
            </w:r>
          </w:p>
          <w:p w14:paraId="40346385" w14:textId="77777777" w:rsidR="003625CC" w:rsidRDefault="00EB61DF">
            <w:pPr>
              <w:pStyle w:val="TableParagraph"/>
              <w:spacing w:before="47" w:line="276" w:lineRule="auto"/>
              <w:ind w:right="905"/>
              <w:rPr>
                <w:sz w:val="28"/>
              </w:rPr>
            </w:pPr>
            <w:r>
              <w:rPr>
                <w:sz w:val="28"/>
              </w:rPr>
              <w:t>(55% có &gt; 3 triệu chứng)</w:t>
            </w:r>
          </w:p>
        </w:tc>
        <w:tc>
          <w:tcPr>
            <w:tcW w:w="3008" w:type="dxa"/>
          </w:tcPr>
          <w:p w14:paraId="34DAB6FD" w14:textId="77777777" w:rsidR="003625CC" w:rsidRDefault="00EB61DF">
            <w:pPr>
              <w:pStyle w:val="TableParagraph"/>
              <w:rPr>
                <w:sz w:val="28"/>
              </w:rPr>
            </w:pPr>
            <w:r>
              <w:rPr>
                <w:sz w:val="28"/>
              </w:rPr>
              <w:t>Mệt mỏi:</w:t>
            </w:r>
            <w:r>
              <w:rPr>
                <w:spacing w:val="-5"/>
                <w:sz w:val="28"/>
              </w:rPr>
              <w:t xml:space="preserve"> </w:t>
            </w:r>
            <w:r>
              <w:rPr>
                <w:sz w:val="28"/>
              </w:rPr>
              <w:t>53.1%.</w:t>
            </w:r>
          </w:p>
          <w:p w14:paraId="45AAE14D" w14:textId="77777777" w:rsidR="003625CC" w:rsidRDefault="00EB61DF">
            <w:pPr>
              <w:pStyle w:val="TableParagraph"/>
              <w:spacing w:before="47"/>
              <w:rPr>
                <w:sz w:val="28"/>
              </w:rPr>
            </w:pPr>
            <w:r>
              <w:rPr>
                <w:sz w:val="28"/>
              </w:rPr>
              <w:t>Khó thở:</w:t>
            </w:r>
            <w:r>
              <w:rPr>
                <w:spacing w:val="-4"/>
                <w:sz w:val="28"/>
              </w:rPr>
              <w:t xml:space="preserve"> </w:t>
            </w:r>
            <w:r>
              <w:rPr>
                <w:sz w:val="28"/>
              </w:rPr>
              <w:t>43.4%.</w:t>
            </w:r>
          </w:p>
          <w:p w14:paraId="47921533" w14:textId="77777777" w:rsidR="003625CC" w:rsidRDefault="00EB61DF">
            <w:pPr>
              <w:pStyle w:val="TableParagraph"/>
              <w:spacing w:before="12" w:line="372" w:lineRule="exact"/>
              <w:ind w:right="364"/>
              <w:rPr>
                <w:sz w:val="28"/>
              </w:rPr>
            </w:pPr>
            <w:r>
              <w:rPr>
                <w:sz w:val="28"/>
              </w:rPr>
              <w:t>Đau khớp: 27.3%. Đau thắt ngực:</w:t>
            </w:r>
            <w:r>
              <w:rPr>
                <w:spacing w:val="-10"/>
                <w:sz w:val="28"/>
              </w:rPr>
              <w:t xml:space="preserve"> </w:t>
            </w:r>
            <w:r>
              <w:rPr>
                <w:sz w:val="28"/>
              </w:rPr>
              <w:t>21.7%.</w:t>
            </w:r>
          </w:p>
        </w:tc>
      </w:tr>
      <w:tr w:rsidR="003625CC" w14:paraId="168F5B64" w14:textId="77777777">
        <w:trPr>
          <w:trHeight w:val="1111"/>
        </w:trPr>
        <w:tc>
          <w:tcPr>
            <w:tcW w:w="3005" w:type="dxa"/>
          </w:tcPr>
          <w:p w14:paraId="3057C323" w14:textId="77777777" w:rsidR="003625CC" w:rsidRDefault="00EB61DF" w:rsidP="00371129">
            <w:pPr>
              <w:pStyle w:val="TableParagraph"/>
              <w:spacing w:line="276" w:lineRule="auto"/>
              <w:ind w:left="0" w:right="636"/>
              <w:rPr>
                <w:sz w:val="28"/>
              </w:rPr>
            </w:pPr>
            <w:r>
              <w:rPr>
                <w:sz w:val="28"/>
              </w:rPr>
              <w:t>COVID-19 Chinese study, (n = 1733)</w:t>
            </w:r>
          </w:p>
        </w:tc>
        <w:tc>
          <w:tcPr>
            <w:tcW w:w="3005" w:type="dxa"/>
          </w:tcPr>
          <w:p w14:paraId="31E5D03C" w14:textId="77777777" w:rsidR="003625CC" w:rsidRDefault="00EB61DF">
            <w:pPr>
              <w:pStyle w:val="TableParagraph"/>
              <w:spacing w:line="276" w:lineRule="auto"/>
              <w:ind w:right="448"/>
              <w:rPr>
                <w:sz w:val="28"/>
              </w:rPr>
            </w:pPr>
            <w:r>
              <w:rPr>
                <w:sz w:val="28"/>
              </w:rPr>
              <w:t>76% có ít nhất 1 triệu chứng sau 6 tháng</w:t>
            </w:r>
          </w:p>
        </w:tc>
        <w:tc>
          <w:tcPr>
            <w:tcW w:w="3008" w:type="dxa"/>
          </w:tcPr>
          <w:p w14:paraId="58726251" w14:textId="77777777" w:rsidR="003625CC" w:rsidRDefault="00EB61DF">
            <w:pPr>
              <w:pStyle w:val="TableParagraph"/>
              <w:rPr>
                <w:sz w:val="28"/>
              </w:rPr>
            </w:pPr>
            <w:r>
              <w:rPr>
                <w:sz w:val="28"/>
              </w:rPr>
              <w:t>Mệt mỏi:</w:t>
            </w:r>
            <w:r>
              <w:rPr>
                <w:spacing w:val="-1"/>
                <w:sz w:val="28"/>
              </w:rPr>
              <w:t xml:space="preserve"> </w:t>
            </w:r>
            <w:r>
              <w:rPr>
                <w:spacing w:val="-2"/>
                <w:sz w:val="28"/>
              </w:rPr>
              <w:t>63%</w:t>
            </w:r>
          </w:p>
          <w:p w14:paraId="37329312" w14:textId="77777777" w:rsidR="003625CC" w:rsidRDefault="00EB61DF">
            <w:pPr>
              <w:pStyle w:val="TableParagraph"/>
              <w:spacing w:before="47"/>
              <w:rPr>
                <w:sz w:val="28"/>
              </w:rPr>
            </w:pPr>
            <w:r>
              <w:rPr>
                <w:sz w:val="28"/>
              </w:rPr>
              <w:t>Khó ngủ:</w:t>
            </w:r>
            <w:r>
              <w:rPr>
                <w:spacing w:val="-3"/>
                <w:sz w:val="28"/>
              </w:rPr>
              <w:t xml:space="preserve"> </w:t>
            </w:r>
            <w:r>
              <w:rPr>
                <w:sz w:val="28"/>
              </w:rPr>
              <w:t>26%</w:t>
            </w:r>
          </w:p>
          <w:p w14:paraId="2A40E49E" w14:textId="77777777" w:rsidR="003625CC" w:rsidRDefault="00EB61DF">
            <w:pPr>
              <w:pStyle w:val="TableParagraph"/>
              <w:spacing w:before="50"/>
              <w:rPr>
                <w:sz w:val="28"/>
              </w:rPr>
            </w:pPr>
            <w:r>
              <w:rPr>
                <w:sz w:val="28"/>
              </w:rPr>
              <w:t>Trầm cảm: 23%</w:t>
            </w:r>
          </w:p>
        </w:tc>
      </w:tr>
    </w:tbl>
    <w:p w14:paraId="14B1C494" w14:textId="3387DB5E" w:rsidR="003625CC" w:rsidRDefault="00EB61DF">
      <w:pPr>
        <w:pStyle w:val="BodyText"/>
        <w:spacing w:line="276" w:lineRule="auto"/>
        <w:ind w:left="100" w:right="113" w:firstLine="719"/>
        <w:jc w:val="both"/>
      </w:pPr>
      <w:r>
        <w:t>Các</w:t>
      </w:r>
      <w:r>
        <w:rPr>
          <w:spacing w:val="-8"/>
        </w:rPr>
        <w:t xml:space="preserve"> </w:t>
      </w:r>
      <w:r>
        <w:t>nghiên</w:t>
      </w:r>
      <w:r>
        <w:rPr>
          <w:spacing w:val="-8"/>
        </w:rPr>
        <w:t xml:space="preserve"> </w:t>
      </w:r>
      <w:r>
        <w:t>cứu</w:t>
      </w:r>
      <w:r>
        <w:rPr>
          <w:spacing w:val="-8"/>
        </w:rPr>
        <w:t xml:space="preserve"> </w:t>
      </w:r>
      <w:r>
        <w:t>trên</w:t>
      </w:r>
      <w:r>
        <w:rPr>
          <w:spacing w:val="-7"/>
        </w:rPr>
        <w:t xml:space="preserve"> </w:t>
      </w:r>
      <w:r>
        <w:t>thế</w:t>
      </w:r>
      <w:r>
        <w:rPr>
          <w:spacing w:val="-9"/>
        </w:rPr>
        <w:t xml:space="preserve"> </w:t>
      </w:r>
      <w:r>
        <w:t>giới</w:t>
      </w:r>
      <w:r>
        <w:rPr>
          <w:spacing w:val="-8"/>
        </w:rPr>
        <w:t xml:space="preserve"> </w:t>
      </w:r>
      <w:r>
        <w:t>đã</w:t>
      </w:r>
      <w:r>
        <w:rPr>
          <w:spacing w:val="-9"/>
        </w:rPr>
        <w:t xml:space="preserve"> </w:t>
      </w:r>
      <w:r>
        <w:t>báo</w:t>
      </w:r>
      <w:r>
        <w:rPr>
          <w:spacing w:val="-7"/>
        </w:rPr>
        <w:t xml:space="preserve"> </w:t>
      </w:r>
      <w:r>
        <w:t>cáo</w:t>
      </w:r>
      <w:r>
        <w:rPr>
          <w:spacing w:val="-6"/>
        </w:rPr>
        <w:t xml:space="preserve"> </w:t>
      </w:r>
      <w:r>
        <w:t>các</w:t>
      </w:r>
      <w:r>
        <w:rPr>
          <w:spacing w:val="-7"/>
        </w:rPr>
        <w:t xml:space="preserve"> </w:t>
      </w:r>
      <w:r>
        <w:t>tỷ</w:t>
      </w:r>
      <w:r>
        <w:rPr>
          <w:spacing w:val="-6"/>
        </w:rPr>
        <w:t xml:space="preserve"> </w:t>
      </w:r>
      <w:r>
        <w:t>lệ</w:t>
      </w:r>
      <w:r>
        <w:rPr>
          <w:spacing w:val="-7"/>
        </w:rPr>
        <w:t xml:space="preserve"> </w:t>
      </w:r>
      <w:r>
        <w:t>mắc</w:t>
      </w:r>
      <w:r>
        <w:rPr>
          <w:spacing w:val="-9"/>
        </w:rPr>
        <w:t xml:space="preserve"> </w:t>
      </w:r>
      <w:r>
        <w:t>triệu</w:t>
      </w:r>
      <w:r>
        <w:rPr>
          <w:spacing w:val="-7"/>
        </w:rPr>
        <w:t xml:space="preserve"> </w:t>
      </w:r>
      <w:r>
        <w:t>chứng</w:t>
      </w:r>
      <w:r>
        <w:rPr>
          <w:spacing w:val="-6"/>
        </w:rPr>
        <w:t xml:space="preserve"> </w:t>
      </w:r>
      <w:r>
        <w:t>COVID- 19 dài khác nhau với thời gian khám theo dõi khác nhau sau đợt nhiễm cấp tính, bao gồm 76% số bệnh nhân sau 6 tháng, 32,6%</w:t>
      </w:r>
      <w:r w:rsidR="00371129">
        <w:rPr>
          <w:lang w:val="en-US"/>
        </w:rPr>
        <w:t>-</w:t>
      </w:r>
      <w:r>
        <w:t>87% sau 60 ngày, 15 và 96 % sau 90 ngày. Phát hiện này không hoàn toàn chứng thực, nhưng chúng cho</w:t>
      </w:r>
      <w:r>
        <w:t xml:space="preserve"> thấy rằng một tỷ lệ đáng kể những người đã từng bị nhiễm SARS</w:t>
      </w:r>
      <w:r w:rsidR="00371129">
        <w:rPr>
          <w:lang w:val="en-US"/>
        </w:rPr>
        <w:t>-</w:t>
      </w:r>
      <w:r>
        <w:t>CoV</w:t>
      </w:r>
      <w:r w:rsidR="00371129">
        <w:rPr>
          <w:lang w:val="en-US"/>
        </w:rPr>
        <w:t>-</w:t>
      </w:r>
      <w:r>
        <w:t>2 sẽ xuất hiện các triệu chứng COVID-19 kéo dài. Văn phòng Thống kê Quốc gia Vương quốc Anh (ONS) đã công bố dữ liệu về sự phổ biến của các triệu chứng kéo dài, với</w:t>
      </w:r>
      <w:r>
        <w:rPr>
          <w:spacing w:val="13"/>
        </w:rPr>
        <w:t xml:space="preserve"> </w:t>
      </w:r>
      <w:r>
        <w:t>ước</w:t>
      </w:r>
      <w:r>
        <w:rPr>
          <w:spacing w:val="13"/>
        </w:rPr>
        <w:t xml:space="preserve"> </w:t>
      </w:r>
      <w:r>
        <w:t>tính</w:t>
      </w:r>
      <w:r>
        <w:rPr>
          <w:spacing w:val="11"/>
        </w:rPr>
        <w:t xml:space="preserve"> </w:t>
      </w:r>
      <w:r>
        <w:t>tỷ</w:t>
      </w:r>
      <w:r>
        <w:rPr>
          <w:spacing w:val="11"/>
        </w:rPr>
        <w:t xml:space="preserve"> </w:t>
      </w:r>
      <w:r>
        <w:t>lệ</w:t>
      </w:r>
      <w:r>
        <w:rPr>
          <w:spacing w:val="10"/>
        </w:rPr>
        <w:t xml:space="preserve"> </w:t>
      </w:r>
      <w:r>
        <w:t>hiện</w:t>
      </w:r>
      <w:r>
        <w:rPr>
          <w:spacing w:val="13"/>
        </w:rPr>
        <w:t xml:space="preserve"> </w:t>
      </w:r>
      <w:r>
        <w:t>mắc</w:t>
      </w:r>
      <w:r>
        <w:rPr>
          <w:spacing w:val="10"/>
        </w:rPr>
        <w:t xml:space="preserve"> </w:t>
      </w:r>
      <w:r>
        <w:t>bất</w:t>
      </w:r>
      <w:r>
        <w:rPr>
          <w:spacing w:val="13"/>
        </w:rPr>
        <w:t xml:space="preserve"> </w:t>
      </w:r>
      <w:r>
        <w:t>kỳ</w:t>
      </w:r>
      <w:r>
        <w:rPr>
          <w:spacing w:val="14"/>
        </w:rPr>
        <w:t xml:space="preserve"> </w:t>
      </w:r>
      <w:r>
        <w:t>triệu</w:t>
      </w:r>
      <w:r>
        <w:rPr>
          <w:spacing w:val="13"/>
        </w:rPr>
        <w:t xml:space="preserve"> </w:t>
      </w:r>
      <w:r>
        <w:t>chứng</w:t>
      </w:r>
      <w:r>
        <w:rPr>
          <w:spacing w:val="11"/>
        </w:rPr>
        <w:t xml:space="preserve"> </w:t>
      </w:r>
      <w:r>
        <w:t>nào</w:t>
      </w:r>
      <w:r>
        <w:rPr>
          <w:spacing w:val="13"/>
        </w:rPr>
        <w:t xml:space="preserve"> </w:t>
      </w:r>
      <w:r>
        <w:t>trong</w:t>
      </w:r>
      <w:r>
        <w:rPr>
          <w:spacing w:val="11"/>
        </w:rPr>
        <w:t xml:space="preserve"> </w:t>
      </w:r>
      <w:r>
        <w:t>5</w:t>
      </w:r>
      <w:r>
        <w:rPr>
          <w:spacing w:val="13"/>
        </w:rPr>
        <w:t xml:space="preserve"> </w:t>
      </w:r>
      <w:r>
        <w:t>tuần</w:t>
      </w:r>
      <w:r>
        <w:rPr>
          <w:spacing w:val="12"/>
        </w:rPr>
        <w:t xml:space="preserve"> </w:t>
      </w:r>
      <w:r>
        <w:t>trong</w:t>
      </w:r>
      <w:r>
        <w:rPr>
          <w:spacing w:val="13"/>
        </w:rPr>
        <w:t xml:space="preserve"> </w:t>
      </w:r>
      <w:r>
        <w:t>số</w:t>
      </w:r>
      <w:r>
        <w:rPr>
          <w:spacing w:val="14"/>
        </w:rPr>
        <w:t xml:space="preserve"> </w:t>
      </w:r>
      <w:r>
        <w:t>những</w:t>
      </w:r>
    </w:p>
    <w:p w14:paraId="02CF0C8E" w14:textId="77777777" w:rsidR="003625CC" w:rsidRDefault="003625CC">
      <w:pPr>
        <w:spacing w:line="276" w:lineRule="auto"/>
        <w:jc w:val="both"/>
        <w:sectPr w:rsidR="003625CC">
          <w:pgSz w:w="11910" w:h="16840"/>
          <w:pgMar w:top="1340" w:right="1320" w:bottom="280" w:left="1340" w:header="720" w:footer="720" w:gutter="0"/>
          <w:cols w:space="720"/>
        </w:sectPr>
      </w:pPr>
    </w:p>
    <w:p w14:paraId="5C214C32" w14:textId="77777777" w:rsidR="003625CC" w:rsidRDefault="00EB61DF">
      <w:pPr>
        <w:pStyle w:val="BodyText"/>
        <w:spacing w:before="62" w:line="276" w:lineRule="auto"/>
        <w:ind w:left="100" w:right="114"/>
        <w:jc w:val="both"/>
      </w:pPr>
      <w:r>
        <w:lastRenderedPageBreak/>
        <w:t>người có kết quả xét nghiệm dương tính với covid-19 từ ngày 22 tháng 4 đến ngày 14 tháng 12 năm 2020 là 22,1 %, trong khi tỷ lệ phổ biến trong 12 tuần là 9,9%.</w:t>
      </w:r>
    </w:p>
    <w:p w14:paraId="0475053E" w14:textId="77777777" w:rsidR="003625CC" w:rsidRDefault="00EB61DF">
      <w:pPr>
        <w:pStyle w:val="BodyText"/>
        <w:spacing w:before="6"/>
        <w:rPr>
          <w:sz w:val="10"/>
        </w:rPr>
      </w:pPr>
      <w:r>
        <w:rPr>
          <w:noProof/>
        </w:rPr>
        <w:drawing>
          <wp:anchor distT="0" distB="0" distL="0" distR="0" simplePos="0" relativeHeight="251659264" behindDoc="0" locked="0" layoutInCell="1" allowOverlap="1" wp14:anchorId="1FBD259C" wp14:editId="36588C0B">
            <wp:simplePos x="0" y="0"/>
            <wp:positionH relativeFrom="page">
              <wp:posOffset>1001076</wp:posOffset>
            </wp:positionH>
            <wp:positionV relativeFrom="paragraph">
              <wp:posOffset>102104</wp:posOffset>
            </wp:positionV>
            <wp:extent cx="5560142" cy="521208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560142" cy="5212080"/>
                    </a:xfrm>
                    <a:prstGeom prst="rect">
                      <a:avLst/>
                    </a:prstGeom>
                  </pic:spPr>
                </pic:pic>
              </a:graphicData>
            </a:graphic>
          </wp:anchor>
        </w:drawing>
      </w:r>
    </w:p>
    <w:p w14:paraId="1856D54C" w14:textId="77777777" w:rsidR="003625CC" w:rsidRDefault="003625CC">
      <w:pPr>
        <w:pStyle w:val="BodyText"/>
        <w:spacing w:before="4"/>
        <w:rPr>
          <w:sz w:val="31"/>
        </w:rPr>
      </w:pPr>
    </w:p>
    <w:p w14:paraId="564179CF" w14:textId="77777777" w:rsidR="003625CC" w:rsidRDefault="00EB61DF">
      <w:pPr>
        <w:pStyle w:val="BodyText"/>
        <w:spacing w:before="1" w:line="276" w:lineRule="auto"/>
        <w:ind w:left="100" w:right="255"/>
        <w:jc w:val="both"/>
      </w:pPr>
      <w:r>
        <w:rPr>
          <w:b/>
        </w:rPr>
        <w:t xml:space="preserve">Hình 2. </w:t>
      </w:r>
      <w:r>
        <w:t>Tỷ lệ mắc các triệu chứng hậu COVID-19 theo tác giả Amaya Jimeno- Almazán. Int. J. En</w:t>
      </w:r>
      <w:r>
        <w:t>viron. Res. Public Health 2021, 18, 5329.</w:t>
      </w:r>
    </w:p>
    <w:p w14:paraId="28EAD2B1" w14:textId="77777777" w:rsidR="003625CC" w:rsidRDefault="00EB61DF">
      <w:pPr>
        <w:pStyle w:val="Heading1"/>
        <w:numPr>
          <w:ilvl w:val="0"/>
          <w:numId w:val="12"/>
        </w:numPr>
        <w:tabs>
          <w:tab w:val="left" w:pos="1180"/>
          <w:tab w:val="left" w:pos="1181"/>
        </w:tabs>
        <w:spacing w:before="160"/>
        <w:ind w:hanging="721"/>
      </w:pPr>
      <w:r>
        <w:t>Các yếu tố nguy</w:t>
      </w:r>
      <w:r>
        <w:rPr>
          <w:spacing w:val="-4"/>
        </w:rPr>
        <w:t xml:space="preserve"> </w:t>
      </w:r>
      <w:r>
        <w:t>cơ</w:t>
      </w:r>
    </w:p>
    <w:p w14:paraId="53A197A2" w14:textId="77777777" w:rsidR="003625CC" w:rsidRDefault="00EB61DF">
      <w:pPr>
        <w:pStyle w:val="BodyText"/>
        <w:spacing w:before="208" w:line="276" w:lineRule="auto"/>
        <w:ind w:left="100" w:right="114" w:firstLine="719"/>
        <w:jc w:val="both"/>
      </w:pPr>
      <w:r>
        <w:t>Các yếu tố nguy cơ cho tình trạng không trở lại “sức khỏe bình thường” bao gồm tuổi (P = 0,01), với nhóm tuổi ≥ 50 có tỷ lệ chênh lệch cao nhất và số lượng tình trạng bệnh lý nền trước đó (P = 0,003). Trong số các tình trạng hiện có, bị tăng huyết áp (tỷ l</w:t>
      </w:r>
      <w:r>
        <w:t>ệ chênh (OR) = 1,3, P = 0,018), béo phì (OR = 2,31, P</w:t>
      </w:r>
      <w:r>
        <w:rPr>
          <w:spacing w:val="-40"/>
        </w:rPr>
        <w:t xml:space="preserve"> </w:t>
      </w:r>
      <w:r>
        <w:t>= 0,002), tình trạng tâm thần (OR = 2,32, P = 0,007) hoặc tình trạng ức chế miễn dịch ( OR = 2,33, P = 0,047) tương ứng với khả năng cao nhất xuất hiện Hội chứng hậu</w:t>
      </w:r>
      <w:r>
        <w:rPr>
          <w:spacing w:val="1"/>
        </w:rPr>
        <w:t xml:space="preserve"> </w:t>
      </w:r>
      <w:r>
        <w:t>COVID-19.</w:t>
      </w:r>
    </w:p>
    <w:p w14:paraId="7942F8B1" w14:textId="77777777" w:rsidR="003625CC" w:rsidRDefault="003625CC">
      <w:pPr>
        <w:spacing w:line="276" w:lineRule="auto"/>
        <w:jc w:val="both"/>
        <w:sectPr w:rsidR="003625CC">
          <w:pgSz w:w="11910" w:h="16840"/>
          <w:pgMar w:top="1360" w:right="1320" w:bottom="280" w:left="1340" w:header="720" w:footer="720" w:gutter="0"/>
          <w:cols w:space="720"/>
        </w:sectPr>
      </w:pPr>
    </w:p>
    <w:p w14:paraId="194B8C26" w14:textId="77777777" w:rsidR="003625CC" w:rsidRDefault="00EB61DF">
      <w:pPr>
        <w:pStyle w:val="BodyText"/>
        <w:spacing w:before="62" w:line="276" w:lineRule="auto"/>
        <w:ind w:left="100" w:right="113" w:firstLine="719"/>
        <w:jc w:val="both"/>
      </w:pPr>
      <w:r>
        <w:lastRenderedPageBreak/>
        <w:t>Bệnh nhân gi</w:t>
      </w:r>
      <w:r>
        <w:t>ai đoạn cấp tính càng nặng càng tăng nguy cơ xuất hiện các triệu</w:t>
      </w:r>
      <w:r>
        <w:rPr>
          <w:spacing w:val="-13"/>
        </w:rPr>
        <w:t xml:space="preserve"> </w:t>
      </w:r>
      <w:r>
        <w:t>chứng</w:t>
      </w:r>
      <w:r>
        <w:rPr>
          <w:spacing w:val="-13"/>
        </w:rPr>
        <w:t xml:space="preserve"> </w:t>
      </w:r>
      <w:r>
        <w:t>hậu</w:t>
      </w:r>
      <w:r>
        <w:rPr>
          <w:spacing w:val="-12"/>
        </w:rPr>
        <w:t xml:space="preserve"> </w:t>
      </w:r>
      <w:r>
        <w:t>COVID-19.</w:t>
      </w:r>
      <w:r>
        <w:rPr>
          <w:spacing w:val="-17"/>
        </w:rPr>
        <w:t xml:space="preserve"> </w:t>
      </w:r>
      <w:r>
        <w:t>Trong</w:t>
      </w:r>
      <w:r>
        <w:rPr>
          <w:spacing w:val="-12"/>
        </w:rPr>
        <w:t xml:space="preserve"> </w:t>
      </w:r>
      <w:r>
        <w:t>khi</w:t>
      </w:r>
      <w:r>
        <w:rPr>
          <w:spacing w:val="-15"/>
        </w:rPr>
        <w:t xml:space="preserve"> </w:t>
      </w:r>
      <w:r>
        <w:t>đó,</w:t>
      </w:r>
      <w:r>
        <w:rPr>
          <w:spacing w:val="-14"/>
        </w:rPr>
        <w:t xml:space="preserve"> </w:t>
      </w:r>
      <w:r>
        <w:t>một</w:t>
      </w:r>
      <w:r>
        <w:rPr>
          <w:spacing w:val="-14"/>
        </w:rPr>
        <w:t xml:space="preserve"> </w:t>
      </w:r>
      <w:r>
        <w:t>nghiên</w:t>
      </w:r>
      <w:r>
        <w:rPr>
          <w:spacing w:val="-13"/>
        </w:rPr>
        <w:t xml:space="preserve"> </w:t>
      </w:r>
      <w:r>
        <w:t>cứu</w:t>
      </w:r>
      <w:r>
        <w:rPr>
          <w:spacing w:val="-14"/>
        </w:rPr>
        <w:t xml:space="preserve"> </w:t>
      </w:r>
      <w:r>
        <w:t>đoàn</w:t>
      </w:r>
      <w:r>
        <w:rPr>
          <w:spacing w:val="-15"/>
        </w:rPr>
        <w:t xml:space="preserve"> </w:t>
      </w:r>
      <w:r>
        <w:t>hệ</w:t>
      </w:r>
      <w:r>
        <w:rPr>
          <w:spacing w:val="-13"/>
        </w:rPr>
        <w:t xml:space="preserve"> </w:t>
      </w:r>
      <w:r>
        <w:t>đã</w:t>
      </w:r>
      <w:r>
        <w:rPr>
          <w:spacing w:val="-13"/>
        </w:rPr>
        <w:t xml:space="preserve"> </w:t>
      </w:r>
      <w:r>
        <w:t>chứng</w:t>
      </w:r>
      <w:r>
        <w:rPr>
          <w:spacing w:val="-15"/>
        </w:rPr>
        <w:t xml:space="preserve"> </w:t>
      </w:r>
      <w:r>
        <w:t>thực phát hiện này, với những bệnh nhân có hơn 5 triệu chứng trong lần nhiễm</w:t>
      </w:r>
      <w:r>
        <w:rPr>
          <w:spacing w:val="-37"/>
        </w:rPr>
        <w:t xml:space="preserve"> </w:t>
      </w:r>
      <w:r>
        <w:t>SARS</w:t>
      </w:r>
    </w:p>
    <w:p w14:paraId="024C4C60" w14:textId="77777777" w:rsidR="003625CC" w:rsidRDefault="00EB61DF">
      <w:pPr>
        <w:pStyle w:val="ListParagraph"/>
        <w:numPr>
          <w:ilvl w:val="0"/>
          <w:numId w:val="11"/>
        </w:numPr>
        <w:tabs>
          <w:tab w:val="left" w:pos="269"/>
        </w:tabs>
        <w:spacing w:line="276" w:lineRule="auto"/>
        <w:ind w:right="113" w:firstLine="0"/>
        <w:rPr>
          <w:sz w:val="28"/>
        </w:rPr>
      </w:pPr>
      <w:r>
        <w:rPr>
          <w:sz w:val="28"/>
        </w:rPr>
        <w:t>CoV - 2 cấp tính ban đầu và những bệnh nhân</w:t>
      </w:r>
      <w:r>
        <w:rPr>
          <w:sz w:val="28"/>
        </w:rPr>
        <w:t xml:space="preserve"> yêu cầu nhập viện có nhiều khả năng gặp phải các triệu chứng hậu covid kéo dài</w:t>
      </w:r>
      <w:r>
        <w:rPr>
          <w:spacing w:val="-2"/>
          <w:sz w:val="28"/>
        </w:rPr>
        <w:t xml:space="preserve"> </w:t>
      </w:r>
      <w:r>
        <w:rPr>
          <w:sz w:val="28"/>
        </w:rPr>
        <w:t>hơn.</w:t>
      </w:r>
    </w:p>
    <w:p w14:paraId="441AA5B0" w14:textId="77777777" w:rsidR="003625CC" w:rsidRDefault="00EB61DF">
      <w:pPr>
        <w:pStyle w:val="BodyText"/>
        <w:spacing w:before="160" w:line="276" w:lineRule="auto"/>
        <w:ind w:left="100" w:right="113" w:firstLine="719"/>
        <w:jc w:val="both"/>
      </w:pPr>
      <w:r>
        <w:t>Giới tính nam và độ tuổi lớn hơn có liên quan đến tăng nguy cơ mắc COVID-19</w:t>
      </w:r>
      <w:r>
        <w:rPr>
          <w:spacing w:val="-11"/>
        </w:rPr>
        <w:t xml:space="preserve"> </w:t>
      </w:r>
      <w:r>
        <w:t>nặng,</w:t>
      </w:r>
      <w:r>
        <w:rPr>
          <w:spacing w:val="-12"/>
        </w:rPr>
        <w:t xml:space="preserve"> </w:t>
      </w:r>
      <w:r>
        <w:t>tuy</w:t>
      </w:r>
      <w:r>
        <w:rPr>
          <w:spacing w:val="-11"/>
        </w:rPr>
        <w:t xml:space="preserve"> </w:t>
      </w:r>
      <w:r>
        <w:t>nhiên,</w:t>
      </w:r>
      <w:r>
        <w:rPr>
          <w:spacing w:val="-9"/>
        </w:rPr>
        <w:t xml:space="preserve"> </w:t>
      </w:r>
      <w:r>
        <w:t>các</w:t>
      </w:r>
      <w:r>
        <w:rPr>
          <w:spacing w:val="-11"/>
        </w:rPr>
        <w:t xml:space="preserve"> </w:t>
      </w:r>
      <w:r>
        <w:t>triệu</w:t>
      </w:r>
      <w:r>
        <w:rPr>
          <w:spacing w:val="-11"/>
        </w:rPr>
        <w:t xml:space="preserve"> </w:t>
      </w:r>
      <w:r>
        <w:t>chứng</w:t>
      </w:r>
      <w:r>
        <w:rPr>
          <w:spacing w:val="-8"/>
        </w:rPr>
        <w:t xml:space="preserve"> </w:t>
      </w:r>
      <w:r>
        <w:t>kéo</w:t>
      </w:r>
      <w:r>
        <w:rPr>
          <w:spacing w:val="-10"/>
        </w:rPr>
        <w:t xml:space="preserve"> </w:t>
      </w:r>
      <w:r>
        <w:t>dài</w:t>
      </w:r>
      <w:r>
        <w:rPr>
          <w:spacing w:val="-6"/>
        </w:rPr>
        <w:t xml:space="preserve"> </w:t>
      </w:r>
      <w:r>
        <w:t>ở</w:t>
      </w:r>
      <w:r>
        <w:rPr>
          <w:spacing w:val="-9"/>
        </w:rPr>
        <w:t xml:space="preserve"> </w:t>
      </w:r>
      <w:r>
        <w:t>phụ</w:t>
      </w:r>
      <w:r>
        <w:rPr>
          <w:spacing w:val="-8"/>
        </w:rPr>
        <w:t xml:space="preserve"> </w:t>
      </w:r>
      <w:r>
        <w:t>nữ</w:t>
      </w:r>
      <w:r>
        <w:rPr>
          <w:spacing w:val="-9"/>
        </w:rPr>
        <w:t xml:space="preserve"> </w:t>
      </w:r>
      <w:r>
        <w:t>cao</w:t>
      </w:r>
      <w:r>
        <w:rPr>
          <w:spacing w:val="-8"/>
        </w:rPr>
        <w:t xml:space="preserve"> </w:t>
      </w:r>
      <w:r>
        <w:t>hơn</w:t>
      </w:r>
      <w:r>
        <w:rPr>
          <w:spacing w:val="-10"/>
        </w:rPr>
        <w:t xml:space="preserve"> </w:t>
      </w:r>
      <w:r>
        <w:t>so</w:t>
      </w:r>
      <w:r>
        <w:rPr>
          <w:spacing w:val="-8"/>
        </w:rPr>
        <w:t xml:space="preserve"> </w:t>
      </w:r>
      <w:r>
        <w:t>với</w:t>
      </w:r>
      <w:r>
        <w:rPr>
          <w:spacing w:val="-11"/>
        </w:rPr>
        <w:t xml:space="preserve"> </w:t>
      </w:r>
      <w:r>
        <w:t>nam giới</w:t>
      </w:r>
      <w:r>
        <w:rPr>
          <w:spacing w:val="-8"/>
        </w:rPr>
        <w:t xml:space="preserve"> </w:t>
      </w:r>
      <w:r>
        <w:t>(23,6%</w:t>
      </w:r>
      <w:r>
        <w:rPr>
          <w:spacing w:val="-8"/>
        </w:rPr>
        <w:t xml:space="preserve"> </w:t>
      </w:r>
      <w:r>
        <w:t>so</w:t>
      </w:r>
      <w:r>
        <w:rPr>
          <w:spacing w:val="-11"/>
        </w:rPr>
        <w:t xml:space="preserve"> </w:t>
      </w:r>
      <w:r>
        <w:t>với</w:t>
      </w:r>
      <w:r>
        <w:rPr>
          <w:spacing w:val="-8"/>
        </w:rPr>
        <w:t xml:space="preserve"> </w:t>
      </w:r>
      <w:r>
        <w:t>20,7%),</w:t>
      </w:r>
      <w:r>
        <w:rPr>
          <w:spacing w:val="-12"/>
        </w:rPr>
        <w:t xml:space="preserve"> </w:t>
      </w:r>
      <w:r>
        <w:t>trong</w:t>
      </w:r>
      <w:r>
        <w:rPr>
          <w:spacing w:val="-10"/>
        </w:rPr>
        <w:t xml:space="preserve"> </w:t>
      </w:r>
      <w:r>
        <w:t>khi</w:t>
      </w:r>
      <w:r>
        <w:rPr>
          <w:spacing w:val="-11"/>
        </w:rPr>
        <w:t xml:space="preserve"> </w:t>
      </w:r>
      <w:r>
        <w:t>nhóm</w:t>
      </w:r>
      <w:r>
        <w:rPr>
          <w:spacing w:val="-12"/>
        </w:rPr>
        <w:t xml:space="preserve"> </w:t>
      </w:r>
      <w:r>
        <w:t>tuổi</w:t>
      </w:r>
      <w:r>
        <w:rPr>
          <w:spacing w:val="-8"/>
        </w:rPr>
        <w:t xml:space="preserve"> </w:t>
      </w:r>
      <w:r>
        <w:t>ước</w:t>
      </w:r>
      <w:r>
        <w:rPr>
          <w:spacing w:val="-9"/>
        </w:rPr>
        <w:t xml:space="preserve"> </w:t>
      </w:r>
      <w:r>
        <w:t>tính</w:t>
      </w:r>
      <w:r>
        <w:rPr>
          <w:spacing w:val="-11"/>
        </w:rPr>
        <w:t xml:space="preserve"> </w:t>
      </w:r>
      <w:r>
        <w:t>bị</w:t>
      </w:r>
      <w:r>
        <w:rPr>
          <w:spacing w:val="-9"/>
        </w:rPr>
        <w:t xml:space="preserve"> </w:t>
      </w:r>
      <w:r>
        <w:t>ảnh</w:t>
      </w:r>
      <w:r>
        <w:rPr>
          <w:spacing w:val="-11"/>
        </w:rPr>
        <w:t xml:space="preserve"> </w:t>
      </w:r>
      <w:r>
        <w:t>hưởng</w:t>
      </w:r>
      <w:r>
        <w:rPr>
          <w:spacing w:val="-11"/>
        </w:rPr>
        <w:t xml:space="preserve"> </w:t>
      </w:r>
      <w:r>
        <w:t>nhiều</w:t>
      </w:r>
      <w:r>
        <w:rPr>
          <w:spacing w:val="-11"/>
        </w:rPr>
        <w:t xml:space="preserve"> </w:t>
      </w:r>
      <w:r>
        <w:t xml:space="preserve">nhất là 35-49 tuổi (26,8%), tiếp theo là 50-69 tuổi (26,1%) và nhóm ≥70 tuổi (18%). Bệnh hen suyễn đã được phát hiện là có liên quan đáng </w:t>
      </w:r>
      <w:r>
        <w:rPr>
          <w:spacing w:val="2"/>
        </w:rPr>
        <w:t xml:space="preserve">kể </w:t>
      </w:r>
      <w:r>
        <w:t>đến hội chứng hậu COVID-19 kéo</w:t>
      </w:r>
      <w:r>
        <w:rPr>
          <w:spacing w:val="-6"/>
        </w:rPr>
        <w:t xml:space="preserve"> </w:t>
      </w:r>
      <w:r>
        <w:t>dài.</w:t>
      </w:r>
    </w:p>
    <w:p w14:paraId="4D532E3A" w14:textId="77777777" w:rsidR="003625CC" w:rsidRDefault="00EB61DF">
      <w:pPr>
        <w:pStyle w:val="BodyText"/>
        <w:rPr>
          <w:sz w:val="26"/>
        </w:rPr>
      </w:pPr>
      <w:r>
        <w:rPr>
          <w:noProof/>
        </w:rPr>
        <w:drawing>
          <wp:anchor distT="0" distB="0" distL="0" distR="0" simplePos="0" relativeHeight="2" behindDoc="0" locked="0" layoutInCell="1" allowOverlap="1" wp14:anchorId="7E014893" wp14:editId="124A33A7">
            <wp:simplePos x="0" y="0"/>
            <wp:positionH relativeFrom="page">
              <wp:posOffset>914400</wp:posOffset>
            </wp:positionH>
            <wp:positionV relativeFrom="paragraph">
              <wp:posOffset>215065</wp:posOffset>
            </wp:positionV>
            <wp:extent cx="5752734" cy="426720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5752734" cy="4267200"/>
                    </a:xfrm>
                    <a:prstGeom prst="rect">
                      <a:avLst/>
                    </a:prstGeom>
                  </pic:spPr>
                </pic:pic>
              </a:graphicData>
            </a:graphic>
          </wp:anchor>
        </w:drawing>
      </w:r>
    </w:p>
    <w:p w14:paraId="0B213706" w14:textId="77777777" w:rsidR="003625CC" w:rsidRDefault="00EB61DF">
      <w:pPr>
        <w:pStyle w:val="BodyText"/>
        <w:spacing w:before="261" w:line="276" w:lineRule="auto"/>
        <w:ind w:left="100" w:right="111"/>
        <w:jc w:val="both"/>
      </w:pPr>
      <w:r>
        <w:rPr>
          <w:b/>
        </w:rPr>
        <w:t xml:space="preserve">Hình 3. </w:t>
      </w:r>
      <w:r>
        <w:t>Các yếu tố ng</w:t>
      </w:r>
      <w:r>
        <w:t>uy cơ và tiên lượng xuất hiện Hội chứng hậu COVID-19. Theo tác giả Mandeep Garg. International Journal of General Medicine 2021:14 2491–2506.</w:t>
      </w:r>
    </w:p>
    <w:p w14:paraId="14488D64" w14:textId="77777777" w:rsidR="003625CC" w:rsidRDefault="00EB61DF">
      <w:pPr>
        <w:pStyle w:val="Heading1"/>
        <w:numPr>
          <w:ilvl w:val="0"/>
          <w:numId w:val="12"/>
        </w:numPr>
        <w:tabs>
          <w:tab w:val="left" w:pos="1181"/>
        </w:tabs>
        <w:spacing w:before="161"/>
        <w:ind w:hanging="721"/>
        <w:jc w:val="both"/>
      </w:pPr>
      <w:r>
        <w:t>Sinh bệnh học và triệu</w:t>
      </w:r>
      <w:r>
        <w:rPr>
          <w:spacing w:val="-6"/>
        </w:rPr>
        <w:t xml:space="preserve"> </w:t>
      </w:r>
      <w:r>
        <w:t>chứng.</w:t>
      </w:r>
    </w:p>
    <w:p w14:paraId="3E64EF40" w14:textId="77777777" w:rsidR="003625CC" w:rsidRDefault="003625CC">
      <w:pPr>
        <w:jc w:val="both"/>
        <w:sectPr w:rsidR="003625CC">
          <w:pgSz w:w="11910" w:h="16840"/>
          <w:pgMar w:top="1360" w:right="1320" w:bottom="280" w:left="1340" w:header="720" w:footer="720" w:gutter="0"/>
          <w:cols w:space="720"/>
        </w:sectPr>
      </w:pPr>
    </w:p>
    <w:p w14:paraId="413B2D63" w14:textId="77777777" w:rsidR="003625CC" w:rsidRDefault="003625CC">
      <w:pPr>
        <w:pStyle w:val="BodyText"/>
        <w:rPr>
          <w:b/>
          <w:sz w:val="17"/>
        </w:rPr>
      </w:pPr>
    </w:p>
    <w:p w14:paraId="1648FF37" w14:textId="77777777" w:rsidR="003625CC" w:rsidRDefault="00EB61DF">
      <w:pPr>
        <w:pStyle w:val="BodyText"/>
        <w:ind w:left="753"/>
        <w:rPr>
          <w:sz w:val="20"/>
        </w:rPr>
      </w:pPr>
      <w:r>
        <w:rPr>
          <w:noProof/>
          <w:sz w:val="20"/>
        </w:rPr>
        <w:drawing>
          <wp:inline distT="0" distB="0" distL="0" distR="0" wp14:anchorId="43AC5812" wp14:editId="45BB928A">
            <wp:extent cx="4927041" cy="597712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4927041" cy="5977128"/>
                    </a:xfrm>
                    <a:prstGeom prst="rect">
                      <a:avLst/>
                    </a:prstGeom>
                  </pic:spPr>
                </pic:pic>
              </a:graphicData>
            </a:graphic>
          </wp:inline>
        </w:drawing>
      </w:r>
    </w:p>
    <w:p w14:paraId="0973A911" w14:textId="77777777" w:rsidR="003625CC" w:rsidRDefault="003625CC">
      <w:pPr>
        <w:pStyle w:val="BodyText"/>
        <w:rPr>
          <w:b/>
          <w:sz w:val="20"/>
        </w:rPr>
      </w:pPr>
    </w:p>
    <w:p w14:paraId="35299A9D" w14:textId="77777777" w:rsidR="003625CC" w:rsidRDefault="00EB61DF">
      <w:pPr>
        <w:pStyle w:val="BodyText"/>
        <w:spacing w:before="221" w:line="278" w:lineRule="auto"/>
        <w:ind w:left="100" w:right="148"/>
      </w:pPr>
      <w:r>
        <w:rPr>
          <w:b/>
        </w:rPr>
        <w:t xml:space="preserve">Hình 4. </w:t>
      </w:r>
      <w:r>
        <w:t>Các di chứng trên các cơ quan của Hội chứng hậu COVID-19. Theo tác giả Zhipeng Yan, Biomedicines 2021.</w:t>
      </w:r>
    </w:p>
    <w:p w14:paraId="181D3DAC" w14:textId="77777777" w:rsidR="003625CC" w:rsidRDefault="00EB61DF">
      <w:pPr>
        <w:pStyle w:val="Heading1"/>
        <w:numPr>
          <w:ilvl w:val="0"/>
          <w:numId w:val="10"/>
        </w:numPr>
        <w:tabs>
          <w:tab w:val="left" w:pos="821"/>
        </w:tabs>
        <w:spacing w:before="156"/>
        <w:ind w:left="100" w:right="7473" w:firstLine="360"/>
      </w:pPr>
      <w:r>
        <w:t>Hô</w:t>
      </w:r>
      <w:r>
        <w:rPr>
          <w:spacing w:val="3"/>
        </w:rPr>
        <w:t xml:space="preserve"> </w:t>
      </w:r>
      <w:r>
        <w:rPr>
          <w:spacing w:val="-5"/>
        </w:rPr>
        <w:t>hấp.</w:t>
      </w:r>
    </w:p>
    <w:p w14:paraId="34D3B1A6" w14:textId="77777777" w:rsidR="003625CC" w:rsidRDefault="00EB61DF">
      <w:pPr>
        <w:spacing w:before="208"/>
        <w:ind w:left="100" w:right="7473"/>
        <w:rPr>
          <w:b/>
          <w:sz w:val="28"/>
        </w:rPr>
      </w:pPr>
      <w:r>
        <w:rPr>
          <w:b/>
          <w:sz w:val="28"/>
        </w:rPr>
        <w:t>Triệu chứng:</w:t>
      </w:r>
    </w:p>
    <w:p w14:paraId="3852EFB1" w14:textId="77777777" w:rsidR="003625CC" w:rsidRDefault="00EB61DF">
      <w:pPr>
        <w:pStyle w:val="BodyText"/>
        <w:spacing w:before="208" w:line="276" w:lineRule="auto"/>
        <w:ind w:left="100" w:right="375" w:firstLine="719"/>
      </w:pPr>
      <w:r>
        <w:t>Triệu chứng hậu COVID-19 xuất hiện trên hệ hô hấp là rõ ràng và nặng nề nhất; các biểu hiện trên lâm sàng và cận lâm sàng; bao gồm:</w:t>
      </w:r>
    </w:p>
    <w:p w14:paraId="60C23097" w14:textId="77777777" w:rsidR="003625CC" w:rsidRDefault="00EB61DF">
      <w:pPr>
        <w:pStyle w:val="ListParagraph"/>
        <w:numPr>
          <w:ilvl w:val="1"/>
          <w:numId w:val="11"/>
        </w:numPr>
        <w:tabs>
          <w:tab w:val="left" w:pos="820"/>
          <w:tab w:val="left" w:pos="821"/>
        </w:tabs>
        <w:spacing w:before="161" w:line="271" w:lineRule="auto"/>
        <w:ind w:right="287"/>
        <w:jc w:val="left"/>
        <w:rPr>
          <w:sz w:val="28"/>
        </w:rPr>
      </w:pPr>
      <w:r>
        <w:rPr>
          <w:sz w:val="28"/>
        </w:rPr>
        <w:t>Khó thở các mức độ từ nhẹ đến nặng, có thể xuất hiện và kéo dài trên 90 ngày chiếm 43,4% số bệnh</w:t>
      </w:r>
      <w:r>
        <w:rPr>
          <w:spacing w:val="-3"/>
          <w:sz w:val="28"/>
        </w:rPr>
        <w:t xml:space="preserve"> </w:t>
      </w:r>
      <w:r>
        <w:rPr>
          <w:sz w:val="28"/>
        </w:rPr>
        <w:t>nhân.</w:t>
      </w:r>
    </w:p>
    <w:p w14:paraId="14CF0226" w14:textId="77777777" w:rsidR="003625CC" w:rsidRDefault="003625CC">
      <w:pPr>
        <w:spacing w:line="271" w:lineRule="auto"/>
        <w:rPr>
          <w:sz w:val="28"/>
        </w:rPr>
        <w:sectPr w:rsidR="003625CC">
          <w:pgSz w:w="11910" w:h="16840"/>
          <w:pgMar w:top="1580" w:right="1320" w:bottom="280" w:left="1340" w:header="720" w:footer="720" w:gutter="0"/>
          <w:cols w:space="720"/>
        </w:sectPr>
      </w:pPr>
    </w:p>
    <w:p w14:paraId="649237DB" w14:textId="77777777" w:rsidR="003625CC" w:rsidRDefault="00EB61DF">
      <w:pPr>
        <w:pStyle w:val="ListParagraph"/>
        <w:numPr>
          <w:ilvl w:val="1"/>
          <w:numId w:val="11"/>
        </w:numPr>
        <w:tabs>
          <w:tab w:val="left" w:pos="820"/>
          <w:tab w:val="left" w:pos="821"/>
        </w:tabs>
        <w:spacing w:before="83"/>
        <w:ind w:hanging="361"/>
        <w:jc w:val="left"/>
        <w:rPr>
          <w:sz w:val="28"/>
        </w:rPr>
      </w:pPr>
      <w:r>
        <w:rPr>
          <w:sz w:val="28"/>
        </w:rPr>
        <w:lastRenderedPageBreak/>
        <w:t>Ho kéo dài (gần</w:t>
      </w:r>
      <w:r>
        <w:rPr>
          <w:spacing w:val="-1"/>
          <w:sz w:val="28"/>
        </w:rPr>
        <w:t xml:space="preserve"> </w:t>
      </w:r>
      <w:r>
        <w:rPr>
          <w:sz w:val="28"/>
        </w:rPr>
        <w:t>15%)</w:t>
      </w:r>
    </w:p>
    <w:p w14:paraId="5875B468" w14:textId="77777777" w:rsidR="003625CC" w:rsidRDefault="00EB61DF">
      <w:pPr>
        <w:pStyle w:val="ListParagraph"/>
        <w:numPr>
          <w:ilvl w:val="1"/>
          <w:numId w:val="11"/>
        </w:numPr>
        <w:tabs>
          <w:tab w:val="left" w:pos="820"/>
          <w:tab w:val="left" w:pos="821"/>
        </w:tabs>
        <w:spacing w:before="49"/>
        <w:ind w:hanging="361"/>
        <w:jc w:val="left"/>
        <w:rPr>
          <w:sz w:val="28"/>
        </w:rPr>
      </w:pPr>
      <w:r>
        <w:rPr>
          <w:sz w:val="28"/>
        </w:rPr>
        <w:t>Đau</w:t>
      </w:r>
      <w:r>
        <w:rPr>
          <w:spacing w:val="-1"/>
          <w:sz w:val="28"/>
        </w:rPr>
        <w:t xml:space="preserve"> </w:t>
      </w:r>
      <w:r>
        <w:rPr>
          <w:sz w:val="28"/>
        </w:rPr>
        <w:t>ngực</w:t>
      </w:r>
    </w:p>
    <w:p w14:paraId="3696F08B" w14:textId="77777777" w:rsidR="003625CC" w:rsidRDefault="00EB61DF">
      <w:pPr>
        <w:pStyle w:val="ListParagraph"/>
        <w:numPr>
          <w:ilvl w:val="1"/>
          <w:numId w:val="11"/>
        </w:numPr>
        <w:tabs>
          <w:tab w:val="left" w:pos="820"/>
          <w:tab w:val="left" w:pos="821"/>
        </w:tabs>
        <w:spacing w:before="45" w:line="273" w:lineRule="auto"/>
        <w:ind w:right="285"/>
        <w:jc w:val="left"/>
        <w:rPr>
          <w:sz w:val="28"/>
        </w:rPr>
      </w:pPr>
      <w:r>
        <w:rPr>
          <w:sz w:val="28"/>
        </w:rPr>
        <w:t>Chức năng hô hấp suy giảm và tiến triển sang tình trạng tổn thương phổi xơ phổi hoặc tổn thương kéo</w:t>
      </w:r>
      <w:r>
        <w:rPr>
          <w:spacing w:val="-3"/>
          <w:sz w:val="28"/>
        </w:rPr>
        <w:t xml:space="preserve"> </w:t>
      </w:r>
      <w:r>
        <w:rPr>
          <w:sz w:val="28"/>
        </w:rPr>
        <w:t>dài.</w:t>
      </w:r>
    </w:p>
    <w:p w14:paraId="5796DA83" w14:textId="77777777" w:rsidR="003625CC" w:rsidRDefault="00EB61DF">
      <w:pPr>
        <w:pStyle w:val="BodyText"/>
        <w:spacing w:before="8"/>
        <w:rPr>
          <w:sz w:val="10"/>
        </w:rPr>
      </w:pPr>
      <w:r>
        <w:rPr>
          <w:noProof/>
        </w:rPr>
        <w:drawing>
          <wp:anchor distT="0" distB="0" distL="0" distR="0" simplePos="0" relativeHeight="3" behindDoc="0" locked="0" layoutInCell="1" allowOverlap="1" wp14:anchorId="47F19678" wp14:editId="1A26475F">
            <wp:simplePos x="0" y="0"/>
            <wp:positionH relativeFrom="page">
              <wp:posOffset>914400</wp:posOffset>
            </wp:positionH>
            <wp:positionV relativeFrom="paragraph">
              <wp:posOffset>102898</wp:posOffset>
            </wp:positionV>
            <wp:extent cx="5703712" cy="2501646"/>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5703712" cy="2501646"/>
                    </a:xfrm>
                    <a:prstGeom prst="rect">
                      <a:avLst/>
                    </a:prstGeom>
                  </pic:spPr>
                </pic:pic>
              </a:graphicData>
            </a:graphic>
          </wp:anchor>
        </w:drawing>
      </w:r>
    </w:p>
    <w:p w14:paraId="5149C182" w14:textId="1A877688" w:rsidR="003625CC" w:rsidRDefault="00EB61DF">
      <w:pPr>
        <w:pStyle w:val="BodyText"/>
        <w:spacing w:before="189" w:line="276" w:lineRule="auto"/>
        <w:ind w:left="100" w:right="113"/>
        <w:jc w:val="both"/>
      </w:pPr>
      <w:r>
        <w:rPr>
          <w:b/>
        </w:rPr>
        <w:t xml:space="preserve">Hình 5. </w:t>
      </w:r>
      <w:r>
        <w:t>Nam 45 tuổi bị di chứng viêm phổi COVID-19. CT ngực cơ bản tại thời điểm nhập viện, hình (A) cho thấy các khu vực ngoại vi bị tổn thương đông đặc (các mũi tên đen) với các tổn thương dạng kính mờ xung quanh (GGO</w:t>
      </w:r>
      <w:r>
        <w:rPr>
          <w:lang w:val="en-US"/>
        </w:rPr>
        <w:t>-</w:t>
      </w:r>
      <w:r>
        <w:t>ground glass opacities) ở các thùy</w:t>
      </w:r>
      <w:r>
        <w:t xml:space="preserve"> trên hai bên. Bệnh nhân bị ho dai dẳng ngay cả khi xuất viện, và theo dõi CT ngực (6 tuần sau khi xuất viện), hình (B) cho thấy hết tổn thương đông đặc ngoại vi, nhưng vẫn tồn tại vùng mô kẽ dày</w:t>
      </w:r>
      <w:r>
        <w:rPr>
          <w:lang w:val="en-US"/>
        </w:rPr>
        <w:t>-</w:t>
      </w:r>
      <w:r>
        <w:t xml:space="preserve">xơ hóa (mũi tên đen) ở phổi hai bên. Theo tác giả Mandeep </w:t>
      </w:r>
      <w:r>
        <w:t>Garg. Tạp chí Quốc tế về Y học Đa khoa 2021: 14 2491–2506.</w:t>
      </w:r>
    </w:p>
    <w:p w14:paraId="159183FA" w14:textId="77777777" w:rsidR="003625CC" w:rsidRDefault="00EB61DF">
      <w:pPr>
        <w:pStyle w:val="BodyText"/>
        <w:spacing w:before="6"/>
        <w:rPr>
          <w:sz w:val="10"/>
        </w:rPr>
      </w:pPr>
      <w:r>
        <w:rPr>
          <w:noProof/>
        </w:rPr>
        <w:drawing>
          <wp:anchor distT="0" distB="0" distL="0" distR="0" simplePos="0" relativeHeight="4" behindDoc="0" locked="0" layoutInCell="1" allowOverlap="1" wp14:anchorId="498CCFD1" wp14:editId="3A0D69A1">
            <wp:simplePos x="0" y="0"/>
            <wp:positionH relativeFrom="page">
              <wp:posOffset>914400</wp:posOffset>
            </wp:positionH>
            <wp:positionV relativeFrom="paragraph">
              <wp:posOffset>101632</wp:posOffset>
            </wp:positionV>
            <wp:extent cx="5679356" cy="246897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5679356" cy="2468975"/>
                    </a:xfrm>
                    <a:prstGeom prst="rect">
                      <a:avLst/>
                    </a:prstGeom>
                  </pic:spPr>
                </pic:pic>
              </a:graphicData>
            </a:graphic>
          </wp:anchor>
        </w:drawing>
      </w:r>
    </w:p>
    <w:p w14:paraId="0A80C8F1" w14:textId="77777777" w:rsidR="003625CC" w:rsidRDefault="00EB61DF">
      <w:pPr>
        <w:pStyle w:val="BodyText"/>
        <w:spacing w:before="193" w:line="278" w:lineRule="auto"/>
        <w:ind w:left="100" w:right="115"/>
        <w:jc w:val="both"/>
      </w:pPr>
      <w:r>
        <w:rPr>
          <w:b/>
        </w:rPr>
        <w:t xml:space="preserve">Hình 6. </w:t>
      </w:r>
      <w:r>
        <w:t>Một nam 48 tuổi nhập viện vì viêm phổi COVID-19, có biểu hiện khó thở dai dẳng và mệt mỏi sau 8 tuần xuất viện. Hình ảnh chụp cắt lớp vi tính</w:t>
      </w:r>
    </w:p>
    <w:p w14:paraId="09A98518" w14:textId="77777777" w:rsidR="003625CC" w:rsidRDefault="003625CC">
      <w:pPr>
        <w:spacing w:line="278" w:lineRule="auto"/>
        <w:jc w:val="both"/>
        <w:sectPr w:rsidR="003625CC">
          <w:pgSz w:w="11910" w:h="16840"/>
          <w:pgMar w:top="1340" w:right="1320" w:bottom="280" w:left="1340" w:header="720" w:footer="720" w:gutter="0"/>
          <w:cols w:space="720"/>
        </w:sectPr>
      </w:pPr>
    </w:p>
    <w:p w14:paraId="47639E65" w14:textId="77777777" w:rsidR="003625CC" w:rsidRDefault="00EB61DF">
      <w:pPr>
        <w:pStyle w:val="BodyText"/>
        <w:spacing w:before="62" w:line="276" w:lineRule="auto"/>
        <w:ind w:left="100" w:right="113"/>
        <w:jc w:val="both"/>
      </w:pPr>
      <w:r>
        <w:lastRenderedPageBreak/>
        <w:t>(HRCT) có độ phân giải cao được</w:t>
      </w:r>
      <w:r>
        <w:t xml:space="preserve"> định dạng lại lồng ngực, trục ngang (A) và đứng</w:t>
      </w:r>
      <w:r>
        <w:rPr>
          <w:spacing w:val="-16"/>
        </w:rPr>
        <w:t xml:space="preserve"> </w:t>
      </w:r>
      <w:r>
        <w:t>(B),</w:t>
      </w:r>
      <w:r>
        <w:rPr>
          <w:spacing w:val="-17"/>
        </w:rPr>
        <w:t xml:space="preserve"> </w:t>
      </w:r>
      <w:r>
        <w:t>cho</w:t>
      </w:r>
      <w:r>
        <w:rPr>
          <w:spacing w:val="-16"/>
        </w:rPr>
        <w:t xml:space="preserve"> </w:t>
      </w:r>
      <w:r>
        <w:t>thấy</w:t>
      </w:r>
      <w:r>
        <w:rPr>
          <w:spacing w:val="-15"/>
        </w:rPr>
        <w:t xml:space="preserve"> </w:t>
      </w:r>
      <w:r>
        <w:t>các</w:t>
      </w:r>
      <w:r>
        <w:rPr>
          <w:spacing w:val="-16"/>
        </w:rPr>
        <w:t xml:space="preserve"> </w:t>
      </w:r>
      <w:r>
        <w:t>vùng</w:t>
      </w:r>
      <w:r>
        <w:rPr>
          <w:spacing w:val="-19"/>
        </w:rPr>
        <w:t xml:space="preserve"> </w:t>
      </w:r>
      <w:r>
        <w:t>ngoại</w:t>
      </w:r>
      <w:r>
        <w:rPr>
          <w:spacing w:val="-15"/>
        </w:rPr>
        <w:t xml:space="preserve"> </w:t>
      </w:r>
      <w:r>
        <w:t>vi</w:t>
      </w:r>
      <w:r>
        <w:rPr>
          <w:spacing w:val="-18"/>
        </w:rPr>
        <w:t xml:space="preserve"> </w:t>
      </w:r>
      <w:r>
        <w:t>hai</w:t>
      </w:r>
      <w:r>
        <w:rPr>
          <w:spacing w:val="-19"/>
        </w:rPr>
        <w:t xml:space="preserve"> </w:t>
      </w:r>
      <w:r>
        <w:t>bên</w:t>
      </w:r>
      <w:r>
        <w:rPr>
          <w:spacing w:val="-15"/>
        </w:rPr>
        <w:t xml:space="preserve"> </w:t>
      </w:r>
      <w:r>
        <w:t>với</w:t>
      </w:r>
      <w:r>
        <w:rPr>
          <w:spacing w:val="-18"/>
        </w:rPr>
        <w:t xml:space="preserve"> </w:t>
      </w:r>
      <w:r>
        <w:t>tổn</w:t>
      </w:r>
      <w:r>
        <w:rPr>
          <w:spacing w:val="-19"/>
        </w:rPr>
        <w:t xml:space="preserve"> </w:t>
      </w:r>
      <w:r>
        <w:t>thương</w:t>
      </w:r>
      <w:r>
        <w:rPr>
          <w:spacing w:val="-15"/>
        </w:rPr>
        <w:t xml:space="preserve"> </w:t>
      </w:r>
      <w:r>
        <w:t>dạng</w:t>
      </w:r>
      <w:r>
        <w:rPr>
          <w:spacing w:val="-18"/>
        </w:rPr>
        <w:t xml:space="preserve"> </w:t>
      </w:r>
      <w:r>
        <w:t>kính</w:t>
      </w:r>
      <w:r>
        <w:rPr>
          <w:spacing w:val="-15"/>
        </w:rPr>
        <w:t xml:space="preserve"> </w:t>
      </w:r>
      <w:r>
        <w:t>mờ</w:t>
      </w:r>
      <w:r>
        <w:rPr>
          <w:spacing w:val="-16"/>
        </w:rPr>
        <w:t xml:space="preserve"> </w:t>
      </w:r>
      <w:r>
        <w:t xml:space="preserve">(GGO) (mũi tên đen) và dày mô </w:t>
      </w:r>
      <w:r>
        <w:rPr>
          <w:spacing w:val="2"/>
        </w:rPr>
        <w:t xml:space="preserve">kẽ </w:t>
      </w:r>
      <w:r>
        <w:t>(phải &gt; trái) với giãn phế quản do lực kéo (mũi tên đỏ</w:t>
      </w:r>
      <w:r>
        <w:rPr>
          <w:spacing w:val="-13"/>
        </w:rPr>
        <w:t xml:space="preserve"> </w:t>
      </w:r>
      <w:r>
        <w:t>)</w:t>
      </w:r>
      <w:r>
        <w:rPr>
          <w:spacing w:val="-16"/>
        </w:rPr>
        <w:t xml:space="preserve"> </w:t>
      </w:r>
      <w:r>
        <w:t>ở</w:t>
      </w:r>
      <w:r>
        <w:rPr>
          <w:spacing w:val="-14"/>
        </w:rPr>
        <w:t xml:space="preserve"> </w:t>
      </w:r>
      <w:r>
        <w:t>thùy</w:t>
      </w:r>
      <w:r>
        <w:rPr>
          <w:spacing w:val="-15"/>
        </w:rPr>
        <w:t xml:space="preserve"> </w:t>
      </w:r>
      <w:r>
        <w:t>giữa</w:t>
      </w:r>
      <w:r>
        <w:rPr>
          <w:spacing w:val="-13"/>
        </w:rPr>
        <w:t xml:space="preserve"> </w:t>
      </w:r>
      <w:r>
        <w:t>và</w:t>
      </w:r>
      <w:r>
        <w:rPr>
          <w:spacing w:val="-14"/>
        </w:rPr>
        <w:t xml:space="preserve"> </w:t>
      </w:r>
      <w:r>
        <w:t>thùy</w:t>
      </w:r>
      <w:r>
        <w:rPr>
          <w:spacing w:val="-15"/>
        </w:rPr>
        <w:t xml:space="preserve"> </w:t>
      </w:r>
      <w:r>
        <w:t>dưới</w:t>
      </w:r>
      <w:r>
        <w:rPr>
          <w:spacing w:val="-13"/>
        </w:rPr>
        <w:t xml:space="preserve"> </w:t>
      </w:r>
      <w:r>
        <w:t>bên</w:t>
      </w:r>
      <w:r>
        <w:rPr>
          <w:spacing w:val="-15"/>
        </w:rPr>
        <w:t xml:space="preserve"> </w:t>
      </w:r>
      <w:r>
        <w:t>phải.</w:t>
      </w:r>
      <w:r>
        <w:rPr>
          <w:spacing w:val="-16"/>
        </w:rPr>
        <w:t xml:space="preserve"> </w:t>
      </w:r>
      <w:r>
        <w:t>Theo</w:t>
      </w:r>
      <w:r>
        <w:rPr>
          <w:spacing w:val="-13"/>
        </w:rPr>
        <w:t xml:space="preserve"> </w:t>
      </w:r>
      <w:r>
        <w:t>tác</w:t>
      </w:r>
      <w:r>
        <w:rPr>
          <w:spacing w:val="-14"/>
        </w:rPr>
        <w:t xml:space="preserve"> </w:t>
      </w:r>
      <w:r>
        <w:t>giả</w:t>
      </w:r>
      <w:r>
        <w:rPr>
          <w:spacing w:val="-14"/>
        </w:rPr>
        <w:t xml:space="preserve"> </w:t>
      </w:r>
      <w:r>
        <w:t>Mandeep</w:t>
      </w:r>
      <w:r>
        <w:rPr>
          <w:spacing w:val="-15"/>
        </w:rPr>
        <w:t xml:space="preserve"> </w:t>
      </w:r>
      <w:r>
        <w:t>Garg.</w:t>
      </w:r>
      <w:r>
        <w:rPr>
          <w:spacing w:val="-13"/>
        </w:rPr>
        <w:t xml:space="preserve"> </w:t>
      </w:r>
      <w:r>
        <w:t>Tạp</w:t>
      </w:r>
      <w:r>
        <w:rPr>
          <w:spacing w:val="-15"/>
        </w:rPr>
        <w:t xml:space="preserve"> </w:t>
      </w:r>
      <w:r>
        <w:t>chí</w:t>
      </w:r>
      <w:r>
        <w:rPr>
          <w:spacing w:val="-15"/>
        </w:rPr>
        <w:t xml:space="preserve"> </w:t>
      </w:r>
      <w:r>
        <w:t>Quốc tế về Y học Đa khoa 2021: 14</w:t>
      </w:r>
      <w:r>
        <w:rPr>
          <w:spacing w:val="-19"/>
        </w:rPr>
        <w:t xml:space="preserve"> </w:t>
      </w:r>
      <w:r>
        <w:t>2491–2506.</w:t>
      </w:r>
    </w:p>
    <w:p w14:paraId="53C056C4" w14:textId="77777777" w:rsidR="003625CC" w:rsidRPr="008B39CC" w:rsidRDefault="00EB61DF">
      <w:pPr>
        <w:pStyle w:val="Heading2"/>
        <w:spacing w:before="160"/>
        <w:jc w:val="both"/>
      </w:pPr>
      <w:r w:rsidRPr="008B39CC">
        <w:t>Cơ chế - nguyên nhân:</w:t>
      </w:r>
    </w:p>
    <w:p w14:paraId="14CD8163" w14:textId="77777777" w:rsidR="003625CC" w:rsidRDefault="00EB61DF">
      <w:pPr>
        <w:pStyle w:val="BodyText"/>
        <w:spacing w:before="208" w:line="276" w:lineRule="auto"/>
        <w:ind w:left="100" w:right="113" w:firstLine="719"/>
        <w:jc w:val="both"/>
      </w:pPr>
      <w:r>
        <w:t>Vì</w:t>
      </w:r>
      <w:r>
        <w:rPr>
          <w:spacing w:val="-6"/>
        </w:rPr>
        <w:t xml:space="preserve"> </w:t>
      </w:r>
      <w:r>
        <w:t>covid-19</w:t>
      </w:r>
      <w:r>
        <w:rPr>
          <w:spacing w:val="-6"/>
        </w:rPr>
        <w:t xml:space="preserve"> </w:t>
      </w:r>
      <w:r>
        <w:t>về</w:t>
      </w:r>
      <w:r>
        <w:rPr>
          <w:spacing w:val="-7"/>
        </w:rPr>
        <w:t xml:space="preserve"> </w:t>
      </w:r>
      <w:r>
        <w:t>cơ</w:t>
      </w:r>
      <w:r>
        <w:rPr>
          <w:spacing w:val="-5"/>
        </w:rPr>
        <w:t xml:space="preserve"> </w:t>
      </w:r>
      <w:r>
        <w:t>bản</w:t>
      </w:r>
      <w:r>
        <w:rPr>
          <w:spacing w:val="-6"/>
        </w:rPr>
        <w:t xml:space="preserve"> </w:t>
      </w:r>
      <w:r>
        <w:t>là</w:t>
      </w:r>
      <w:r>
        <w:rPr>
          <w:spacing w:val="-7"/>
        </w:rPr>
        <w:t xml:space="preserve"> </w:t>
      </w:r>
      <w:r>
        <w:t>một</w:t>
      </w:r>
      <w:r>
        <w:rPr>
          <w:spacing w:val="-5"/>
        </w:rPr>
        <w:t xml:space="preserve"> </w:t>
      </w:r>
      <w:r>
        <w:t>bệnh</w:t>
      </w:r>
      <w:r>
        <w:rPr>
          <w:spacing w:val="-6"/>
        </w:rPr>
        <w:t xml:space="preserve"> </w:t>
      </w:r>
      <w:r>
        <w:t>đường</w:t>
      </w:r>
      <w:r>
        <w:rPr>
          <w:spacing w:val="-8"/>
        </w:rPr>
        <w:t xml:space="preserve"> </w:t>
      </w:r>
      <w:r>
        <w:t>hô</w:t>
      </w:r>
      <w:r>
        <w:rPr>
          <w:spacing w:val="-7"/>
        </w:rPr>
        <w:t xml:space="preserve"> </w:t>
      </w:r>
      <w:r>
        <w:t>hấp,</w:t>
      </w:r>
      <w:r>
        <w:rPr>
          <w:spacing w:val="-7"/>
        </w:rPr>
        <w:t xml:space="preserve"> </w:t>
      </w:r>
      <w:r>
        <w:t>bệnh</w:t>
      </w:r>
      <w:r>
        <w:rPr>
          <w:spacing w:val="-6"/>
        </w:rPr>
        <w:t xml:space="preserve"> </w:t>
      </w:r>
      <w:r>
        <w:t>cấp</w:t>
      </w:r>
      <w:r>
        <w:rPr>
          <w:spacing w:val="-5"/>
        </w:rPr>
        <w:t xml:space="preserve"> </w:t>
      </w:r>
      <w:r>
        <w:t>tính</w:t>
      </w:r>
      <w:r>
        <w:rPr>
          <w:spacing w:val="-6"/>
        </w:rPr>
        <w:t xml:space="preserve"> </w:t>
      </w:r>
      <w:r>
        <w:t>có</w:t>
      </w:r>
      <w:r>
        <w:rPr>
          <w:spacing w:val="-5"/>
        </w:rPr>
        <w:t xml:space="preserve"> </w:t>
      </w:r>
      <w:r>
        <w:t>thể</w:t>
      </w:r>
      <w:r>
        <w:rPr>
          <w:spacing w:val="-6"/>
        </w:rPr>
        <w:t xml:space="preserve"> </w:t>
      </w:r>
      <w:r>
        <w:t>gây tổn thương đáng kể cho phổi và đường hô hấp thông qua sự nhân lên của SARS- CoV-2</w:t>
      </w:r>
      <w:r>
        <w:rPr>
          <w:spacing w:val="-13"/>
        </w:rPr>
        <w:t xml:space="preserve"> </w:t>
      </w:r>
      <w:r>
        <w:t>bên</w:t>
      </w:r>
      <w:r>
        <w:rPr>
          <w:spacing w:val="-11"/>
        </w:rPr>
        <w:t xml:space="preserve"> </w:t>
      </w:r>
      <w:r>
        <w:t>trong</w:t>
      </w:r>
      <w:r>
        <w:rPr>
          <w:spacing w:val="-12"/>
        </w:rPr>
        <w:t xml:space="preserve"> </w:t>
      </w:r>
      <w:r>
        <w:t>các</w:t>
      </w:r>
      <w:r>
        <w:rPr>
          <w:spacing w:val="-11"/>
        </w:rPr>
        <w:t xml:space="preserve"> </w:t>
      </w:r>
      <w:r>
        <w:t>tế</w:t>
      </w:r>
      <w:r>
        <w:rPr>
          <w:spacing w:val="-10"/>
        </w:rPr>
        <w:t xml:space="preserve"> </w:t>
      </w:r>
      <w:r>
        <w:t>bào</w:t>
      </w:r>
      <w:r>
        <w:rPr>
          <w:spacing w:val="-11"/>
        </w:rPr>
        <w:t xml:space="preserve"> </w:t>
      </w:r>
      <w:r>
        <w:t>nội</w:t>
      </w:r>
      <w:r>
        <w:rPr>
          <w:spacing w:val="-13"/>
        </w:rPr>
        <w:t xml:space="preserve"> </w:t>
      </w:r>
      <w:r>
        <w:t>mô,</w:t>
      </w:r>
      <w:r>
        <w:rPr>
          <w:spacing w:val="-13"/>
        </w:rPr>
        <w:t xml:space="preserve"> </w:t>
      </w:r>
      <w:r>
        <w:t>dẫn</w:t>
      </w:r>
      <w:r>
        <w:rPr>
          <w:spacing w:val="-11"/>
        </w:rPr>
        <w:t xml:space="preserve"> </w:t>
      </w:r>
      <w:r>
        <w:t>đến</w:t>
      </w:r>
      <w:r>
        <w:rPr>
          <w:spacing w:val="-12"/>
        </w:rPr>
        <w:t xml:space="preserve"> </w:t>
      </w:r>
      <w:r>
        <w:t>tổn</w:t>
      </w:r>
      <w:r>
        <w:rPr>
          <w:spacing w:val="-11"/>
        </w:rPr>
        <w:t xml:space="preserve"> </w:t>
      </w:r>
      <w:r>
        <w:t>thương</w:t>
      </w:r>
      <w:r>
        <w:rPr>
          <w:spacing w:val="-12"/>
        </w:rPr>
        <w:t xml:space="preserve"> </w:t>
      </w:r>
      <w:r>
        <w:t>nội</w:t>
      </w:r>
      <w:r>
        <w:rPr>
          <w:spacing w:val="-11"/>
        </w:rPr>
        <w:t xml:space="preserve"> </w:t>
      </w:r>
      <w:r>
        <w:t>mô</w:t>
      </w:r>
      <w:r>
        <w:rPr>
          <w:spacing w:val="-13"/>
        </w:rPr>
        <w:t xml:space="preserve"> </w:t>
      </w:r>
      <w:r>
        <w:t>và</w:t>
      </w:r>
      <w:r>
        <w:rPr>
          <w:spacing w:val="-13"/>
        </w:rPr>
        <w:t xml:space="preserve"> </w:t>
      </w:r>
      <w:r>
        <w:t>phản</w:t>
      </w:r>
      <w:r>
        <w:rPr>
          <w:spacing w:val="-10"/>
        </w:rPr>
        <w:t xml:space="preserve"> </w:t>
      </w:r>
      <w:r>
        <w:t>ứng</w:t>
      </w:r>
      <w:r>
        <w:rPr>
          <w:spacing w:val="-10"/>
        </w:rPr>
        <w:t xml:space="preserve"> </w:t>
      </w:r>
      <w:r>
        <w:t>miễn dịch và viêm rất mạnh. Những người vượt qua được nhiễm trùng cấp tính có thể phát triển các bất thường về phổi lâu dài, dẫn đến khó thở; tuy nhiên, hầu hết những</w:t>
      </w:r>
      <w:r>
        <w:rPr>
          <w:spacing w:val="-18"/>
        </w:rPr>
        <w:t xml:space="preserve"> </w:t>
      </w:r>
      <w:r>
        <w:t>người</w:t>
      </w:r>
      <w:r>
        <w:rPr>
          <w:spacing w:val="-19"/>
        </w:rPr>
        <w:t xml:space="preserve"> </w:t>
      </w:r>
      <w:r>
        <w:t>phát</w:t>
      </w:r>
      <w:r>
        <w:rPr>
          <w:spacing w:val="-18"/>
        </w:rPr>
        <w:t xml:space="preserve"> </w:t>
      </w:r>
      <w:r>
        <w:t>triển</w:t>
      </w:r>
      <w:r>
        <w:rPr>
          <w:spacing w:val="-19"/>
        </w:rPr>
        <w:t xml:space="preserve"> </w:t>
      </w:r>
      <w:r>
        <w:t>khó</w:t>
      </w:r>
      <w:r>
        <w:rPr>
          <w:spacing w:val="-19"/>
        </w:rPr>
        <w:t xml:space="preserve"> </w:t>
      </w:r>
      <w:r>
        <w:t>thở</w:t>
      </w:r>
      <w:r>
        <w:rPr>
          <w:spacing w:val="-18"/>
        </w:rPr>
        <w:t xml:space="preserve"> </w:t>
      </w:r>
      <w:r>
        <w:t>lâu</w:t>
      </w:r>
      <w:r>
        <w:rPr>
          <w:spacing w:val="-19"/>
        </w:rPr>
        <w:t xml:space="preserve"> </w:t>
      </w:r>
      <w:r>
        <w:t>dài</w:t>
      </w:r>
      <w:r>
        <w:rPr>
          <w:spacing w:val="-18"/>
        </w:rPr>
        <w:t xml:space="preserve"> </w:t>
      </w:r>
      <w:r>
        <w:t>sau</w:t>
      </w:r>
      <w:r>
        <w:rPr>
          <w:spacing w:val="-18"/>
        </w:rPr>
        <w:t xml:space="preserve"> </w:t>
      </w:r>
      <w:r>
        <w:t>covid-19</w:t>
      </w:r>
      <w:r>
        <w:rPr>
          <w:spacing w:val="-19"/>
        </w:rPr>
        <w:t xml:space="preserve"> </w:t>
      </w:r>
      <w:r>
        <w:t>không</w:t>
      </w:r>
      <w:r>
        <w:rPr>
          <w:spacing w:val="-16"/>
        </w:rPr>
        <w:t xml:space="preserve"> </w:t>
      </w:r>
      <w:r>
        <w:t>có</w:t>
      </w:r>
      <w:r>
        <w:rPr>
          <w:spacing w:val="-18"/>
        </w:rPr>
        <w:t xml:space="preserve"> </w:t>
      </w:r>
      <w:r>
        <w:t>dấu</w:t>
      </w:r>
      <w:r>
        <w:rPr>
          <w:spacing w:val="-18"/>
        </w:rPr>
        <w:t xml:space="preserve"> </w:t>
      </w:r>
      <w:r>
        <w:t>hiệu</w:t>
      </w:r>
      <w:r>
        <w:rPr>
          <w:spacing w:val="-18"/>
        </w:rPr>
        <w:t xml:space="preserve"> </w:t>
      </w:r>
      <w:r>
        <w:t>tổn</w:t>
      </w:r>
      <w:r>
        <w:rPr>
          <w:spacing w:val="-18"/>
        </w:rPr>
        <w:t xml:space="preserve"> </w:t>
      </w:r>
      <w:r>
        <w:t>thương phổi</w:t>
      </w:r>
      <w:r>
        <w:rPr>
          <w:spacing w:val="-3"/>
        </w:rPr>
        <w:t xml:space="preserve"> </w:t>
      </w:r>
      <w:r>
        <w:t>vĩnh</w:t>
      </w:r>
      <w:r>
        <w:rPr>
          <w:spacing w:val="-4"/>
        </w:rPr>
        <w:t xml:space="preserve"> </w:t>
      </w:r>
      <w:r>
        <w:t>viễn</w:t>
      </w:r>
      <w:r>
        <w:rPr>
          <w:spacing w:val="-3"/>
        </w:rPr>
        <w:t xml:space="preserve"> </w:t>
      </w:r>
      <w:r>
        <w:t>hoặc</w:t>
      </w:r>
      <w:r>
        <w:rPr>
          <w:spacing w:val="-4"/>
        </w:rPr>
        <w:t xml:space="preserve"> </w:t>
      </w:r>
      <w:r>
        <w:t>lâu</w:t>
      </w:r>
      <w:r>
        <w:rPr>
          <w:spacing w:val="-3"/>
        </w:rPr>
        <w:t xml:space="preserve"> </w:t>
      </w:r>
      <w:r>
        <w:t>dài.</w:t>
      </w:r>
      <w:r>
        <w:rPr>
          <w:spacing w:val="-4"/>
        </w:rPr>
        <w:t xml:space="preserve"> </w:t>
      </w:r>
      <w:r>
        <w:t>Có</w:t>
      </w:r>
      <w:r>
        <w:rPr>
          <w:spacing w:val="-6"/>
        </w:rPr>
        <w:t xml:space="preserve"> </w:t>
      </w:r>
      <w:r>
        <w:t>khả</w:t>
      </w:r>
      <w:r>
        <w:rPr>
          <w:spacing w:val="-4"/>
        </w:rPr>
        <w:t xml:space="preserve"> </w:t>
      </w:r>
      <w:r>
        <w:t>năng</w:t>
      </w:r>
      <w:r>
        <w:rPr>
          <w:spacing w:val="-3"/>
        </w:rPr>
        <w:t xml:space="preserve"> </w:t>
      </w:r>
      <w:r>
        <w:t>chỉ</w:t>
      </w:r>
      <w:r>
        <w:rPr>
          <w:spacing w:val="-6"/>
        </w:rPr>
        <w:t xml:space="preserve"> </w:t>
      </w:r>
      <w:r>
        <w:t>những</w:t>
      </w:r>
      <w:r>
        <w:rPr>
          <w:spacing w:val="-6"/>
        </w:rPr>
        <w:t xml:space="preserve"> </w:t>
      </w:r>
      <w:r>
        <w:t>người</w:t>
      </w:r>
      <w:r>
        <w:rPr>
          <w:spacing w:val="-2"/>
        </w:rPr>
        <w:t xml:space="preserve"> </w:t>
      </w:r>
      <w:r>
        <w:t>có</w:t>
      </w:r>
      <w:r>
        <w:rPr>
          <w:spacing w:val="-4"/>
        </w:rPr>
        <w:t xml:space="preserve"> </w:t>
      </w:r>
      <w:r>
        <w:t>nguy</w:t>
      </w:r>
      <w:r>
        <w:rPr>
          <w:spacing w:val="-4"/>
        </w:rPr>
        <w:t xml:space="preserve"> </w:t>
      </w:r>
      <w:r>
        <w:t>cơ</w:t>
      </w:r>
      <w:r>
        <w:rPr>
          <w:spacing w:val="-3"/>
        </w:rPr>
        <w:t xml:space="preserve"> </w:t>
      </w:r>
      <w:r>
        <w:t>cao</w:t>
      </w:r>
      <w:r>
        <w:rPr>
          <w:spacing w:val="-5"/>
        </w:rPr>
        <w:t xml:space="preserve"> </w:t>
      </w:r>
      <w:r>
        <w:t>bị</w:t>
      </w:r>
      <w:r>
        <w:rPr>
          <w:spacing w:val="-6"/>
        </w:rPr>
        <w:t xml:space="preserve"> </w:t>
      </w:r>
      <w:r>
        <w:t>khó thở, bao gồm cả người lớn tuổi, những người bị ARDS, những người phải nằm viện</w:t>
      </w:r>
      <w:r>
        <w:rPr>
          <w:spacing w:val="-8"/>
        </w:rPr>
        <w:t xml:space="preserve"> </w:t>
      </w:r>
      <w:r>
        <w:t>kéo</w:t>
      </w:r>
      <w:r>
        <w:rPr>
          <w:spacing w:val="-6"/>
        </w:rPr>
        <w:t xml:space="preserve"> </w:t>
      </w:r>
      <w:r>
        <w:t>dài</w:t>
      </w:r>
      <w:r>
        <w:rPr>
          <w:spacing w:val="-7"/>
        </w:rPr>
        <w:t xml:space="preserve"> </w:t>
      </w:r>
      <w:r>
        <w:t>và</w:t>
      </w:r>
      <w:r>
        <w:rPr>
          <w:spacing w:val="-9"/>
        </w:rPr>
        <w:t xml:space="preserve"> </w:t>
      </w:r>
      <w:r>
        <w:t>những</w:t>
      </w:r>
      <w:r>
        <w:rPr>
          <w:spacing w:val="-5"/>
        </w:rPr>
        <w:t xml:space="preserve"> </w:t>
      </w:r>
      <w:r>
        <w:t>người</w:t>
      </w:r>
      <w:r>
        <w:rPr>
          <w:spacing w:val="-6"/>
        </w:rPr>
        <w:t xml:space="preserve"> </w:t>
      </w:r>
      <w:r>
        <w:t>có</w:t>
      </w:r>
      <w:r>
        <w:rPr>
          <w:spacing w:val="-5"/>
        </w:rPr>
        <w:t xml:space="preserve"> </w:t>
      </w:r>
      <w:r>
        <w:t>các</w:t>
      </w:r>
      <w:r>
        <w:rPr>
          <w:spacing w:val="-8"/>
        </w:rPr>
        <w:t xml:space="preserve"> </w:t>
      </w:r>
      <w:r>
        <w:t>bất</w:t>
      </w:r>
      <w:r>
        <w:rPr>
          <w:spacing w:val="-7"/>
        </w:rPr>
        <w:t xml:space="preserve"> </w:t>
      </w:r>
      <w:r>
        <w:t>thường</w:t>
      </w:r>
      <w:r>
        <w:rPr>
          <w:spacing w:val="-8"/>
        </w:rPr>
        <w:t xml:space="preserve"> </w:t>
      </w:r>
      <w:r>
        <w:t>về</w:t>
      </w:r>
      <w:r>
        <w:rPr>
          <w:spacing w:val="-8"/>
        </w:rPr>
        <w:t xml:space="preserve"> </w:t>
      </w:r>
      <w:r>
        <w:t>phổi</w:t>
      </w:r>
      <w:r>
        <w:rPr>
          <w:spacing w:val="-8"/>
        </w:rPr>
        <w:t xml:space="preserve"> </w:t>
      </w:r>
      <w:r>
        <w:t>từ</w:t>
      </w:r>
      <w:r>
        <w:rPr>
          <w:spacing w:val="-7"/>
        </w:rPr>
        <w:t xml:space="preserve"> </w:t>
      </w:r>
      <w:r>
        <w:t>trước,</w:t>
      </w:r>
      <w:r>
        <w:rPr>
          <w:spacing w:val="-7"/>
        </w:rPr>
        <w:t xml:space="preserve"> </w:t>
      </w:r>
      <w:r>
        <w:t>dễ</w:t>
      </w:r>
      <w:r>
        <w:rPr>
          <w:spacing w:val="-8"/>
        </w:rPr>
        <w:t xml:space="preserve"> </w:t>
      </w:r>
      <w:r>
        <w:t>phát</w:t>
      </w:r>
      <w:r>
        <w:rPr>
          <w:spacing w:val="-8"/>
        </w:rPr>
        <w:t xml:space="preserve"> </w:t>
      </w:r>
      <w:r>
        <w:t>triển</w:t>
      </w:r>
      <w:r>
        <w:rPr>
          <w:spacing w:val="-7"/>
        </w:rPr>
        <w:t xml:space="preserve"> </w:t>
      </w:r>
      <w:r>
        <w:t>các thay đổi giống như xơ đối với mô phổi. Tình trạng xơ hóa được quan sát thấy ở một số bệnh nhân khó thở liên tục có thể do các cytokine như interleukin -6 gây ra,</w:t>
      </w:r>
      <w:r>
        <w:rPr>
          <w:spacing w:val="-5"/>
        </w:rPr>
        <w:t xml:space="preserve"> </w:t>
      </w:r>
      <w:r>
        <w:t>và</w:t>
      </w:r>
      <w:r>
        <w:rPr>
          <w:spacing w:val="-3"/>
        </w:rPr>
        <w:t xml:space="preserve"> </w:t>
      </w:r>
      <w:r>
        <w:t>có</w:t>
      </w:r>
      <w:r>
        <w:rPr>
          <w:spacing w:val="-2"/>
        </w:rPr>
        <w:t xml:space="preserve"> </w:t>
      </w:r>
      <w:r>
        <w:t>liên</w:t>
      </w:r>
      <w:r>
        <w:rPr>
          <w:spacing w:val="-4"/>
        </w:rPr>
        <w:t xml:space="preserve"> </w:t>
      </w:r>
      <w:r>
        <w:t>quan</w:t>
      </w:r>
      <w:r>
        <w:rPr>
          <w:spacing w:val="-4"/>
        </w:rPr>
        <w:t xml:space="preserve"> </w:t>
      </w:r>
      <w:r>
        <w:t>đến</w:t>
      </w:r>
      <w:r>
        <w:rPr>
          <w:spacing w:val="-3"/>
        </w:rPr>
        <w:t xml:space="preserve"> </w:t>
      </w:r>
      <w:r>
        <w:t>sự</w:t>
      </w:r>
      <w:r>
        <w:rPr>
          <w:spacing w:val="-4"/>
        </w:rPr>
        <w:t xml:space="preserve"> </w:t>
      </w:r>
      <w:r>
        <w:t>hình</w:t>
      </w:r>
      <w:r>
        <w:rPr>
          <w:spacing w:val="-3"/>
        </w:rPr>
        <w:t xml:space="preserve"> </w:t>
      </w:r>
      <w:r>
        <w:t>thành</w:t>
      </w:r>
      <w:r>
        <w:rPr>
          <w:spacing w:val="-3"/>
        </w:rPr>
        <w:t xml:space="preserve"> </w:t>
      </w:r>
      <w:r>
        <w:t>xơ</w:t>
      </w:r>
      <w:r>
        <w:rPr>
          <w:spacing w:val="-4"/>
        </w:rPr>
        <w:t xml:space="preserve"> </w:t>
      </w:r>
      <w:r>
        <w:t>phổi.</w:t>
      </w:r>
      <w:r>
        <w:rPr>
          <w:spacing w:val="-4"/>
        </w:rPr>
        <w:t xml:space="preserve"> </w:t>
      </w:r>
      <w:r>
        <w:t>Huyết</w:t>
      </w:r>
      <w:r>
        <w:rPr>
          <w:spacing w:val="-5"/>
        </w:rPr>
        <w:t xml:space="preserve"> </w:t>
      </w:r>
      <w:r>
        <w:t>khối</w:t>
      </w:r>
      <w:r>
        <w:rPr>
          <w:spacing w:val="-3"/>
        </w:rPr>
        <w:t xml:space="preserve"> </w:t>
      </w:r>
      <w:r>
        <w:t>tắc</w:t>
      </w:r>
      <w:r>
        <w:rPr>
          <w:spacing w:val="-3"/>
        </w:rPr>
        <w:t xml:space="preserve"> </w:t>
      </w:r>
      <w:r>
        <w:t>mạch</w:t>
      </w:r>
      <w:r>
        <w:rPr>
          <w:spacing w:val="-3"/>
        </w:rPr>
        <w:t xml:space="preserve"> </w:t>
      </w:r>
      <w:r>
        <w:t>phổi</w:t>
      </w:r>
      <w:r>
        <w:rPr>
          <w:spacing w:val="-2"/>
        </w:rPr>
        <w:t xml:space="preserve"> </w:t>
      </w:r>
      <w:r>
        <w:t>đã</w:t>
      </w:r>
      <w:r>
        <w:rPr>
          <w:spacing w:val="-3"/>
        </w:rPr>
        <w:t xml:space="preserve"> </w:t>
      </w:r>
      <w:r>
        <w:t xml:space="preserve">được quan sát thấy </w:t>
      </w:r>
      <w:r>
        <w:t>ở bệnh nhân covid-19 và có thể gây hậu quả bất lợi ở những bệnh nhân bị covid kéo</w:t>
      </w:r>
      <w:r>
        <w:rPr>
          <w:spacing w:val="-4"/>
        </w:rPr>
        <w:t xml:space="preserve"> </w:t>
      </w:r>
      <w:r>
        <w:t>dài.</w:t>
      </w:r>
    </w:p>
    <w:p w14:paraId="2AE960D3" w14:textId="77777777" w:rsidR="003625CC" w:rsidRDefault="00EB61DF">
      <w:pPr>
        <w:pStyle w:val="BodyText"/>
        <w:spacing w:before="6"/>
        <w:rPr>
          <w:sz w:val="10"/>
        </w:rPr>
      </w:pPr>
      <w:r>
        <w:rPr>
          <w:noProof/>
        </w:rPr>
        <w:drawing>
          <wp:anchor distT="0" distB="0" distL="0" distR="0" simplePos="0" relativeHeight="5" behindDoc="0" locked="0" layoutInCell="1" allowOverlap="1" wp14:anchorId="2F9A2420" wp14:editId="4768A2E9">
            <wp:simplePos x="0" y="0"/>
            <wp:positionH relativeFrom="page">
              <wp:posOffset>914400</wp:posOffset>
            </wp:positionH>
            <wp:positionV relativeFrom="paragraph">
              <wp:posOffset>102187</wp:posOffset>
            </wp:positionV>
            <wp:extent cx="5702050" cy="2550318"/>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5702050" cy="2550318"/>
                    </a:xfrm>
                    <a:prstGeom prst="rect">
                      <a:avLst/>
                    </a:prstGeom>
                  </pic:spPr>
                </pic:pic>
              </a:graphicData>
            </a:graphic>
          </wp:anchor>
        </w:drawing>
      </w:r>
    </w:p>
    <w:p w14:paraId="5634386C" w14:textId="77777777" w:rsidR="003625CC" w:rsidRDefault="00EB61DF">
      <w:pPr>
        <w:pStyle w:val="BodyText"/>
        <w:spacing w:before="205" w:line="276" w:lineRule="auto"/>
        <w:ind w:left="100" w:right="114"/>
        <w:jc w:val="both"/>
      </w:pPr>
      <w:r>
        <w:rPr>
          <w:b/>
        </w:rPr>
        <w:t xml:space="preserve">Hình 7. </w:t>
      </w:r>
      <w:r>
        <w:t>Di chứng lâu dài của covid-19 tại phổi. Theo tác giả Harry Crook. BMJ 2021;374:n1648.</w:t>
      </w:r>
    </w:p>
    <w:p w14:paraId="2C6562CC" w14:textId="77777777" w:rsidR="003625CC" w:rsidRDefault="00EB61DF">
      <w:pPr>
        <w:pStyle w:val="ListParagraph"/>
        <w:numPr>
          <w:ilvl w:val="0"/>
          <w:numId w:val="9"/>
        </w:numPr>
        <w:tabs>
          <w:tab w:val="left" w:pos="821"/>
        </w:tabs>
        <w:spacing w:before="159" w:line="276" w:lineRule="auto"/>
        <w:ind w:right="114"/>
        <w:rPr>
          <w:sz w:val="28"/>
        </w:rPr>
      </w:pPr>
      <w:r>
        <w:rPr>
          <w:sz w:val="28"/>
        </w:rPr>
        <w:t>Viêm</w:t>
      </w:r>
      <w:r>
        <w:rPr>
          <w:spacing w:val="-11"/>
          <w:sz w:val="28"/>
        </w:rPr>
        <w:t xml:space="preserve"> </w:t>
      </w:r>
      <w:r>
        <w:rPr>
          <w:sz w:val="28"/>
        </w:rPr>
        <w:t>mãn</w:t>
      </w:r>
      <w:r>
        <w:rPr>
          <w:spacing w:val="-10"/>
          <w:sz w:val="28"/>
        </w:rPr>
        <w:t xml:space="preserve"> </w:t>
      </w:r>
      <w:r>
        <w:rPr>
          <w:sz w:val="28"/>
        </w:rPr>
        <w:t>tính</w:t>
      </w:r>
      <w:r>
        <w:rPr>
          <w:spacing w:val="-10"/>
          <w:sz w:val="28"/>
        </w:rPr>
        <w:t xml:space="preserve"> </w:t>
      </w:r>
      <w:r>
        <w:rPr>
          <w:sz w:val="28"/>
        </w:rPr>
        <w:t>dẫn</w:t>
      </w:r>
      <w:r>
        <w:rPr>
          <w:spacing w:val="-11"/>
          <w:sz w:val="28"/>
        </w:rPr>
        <w:t xml:space="preserve"> </w:t>
      </w:r>
      <w:r>
        <w:rPr>
          <w:sz w:val="28"/>
        </w:rPr>
        <w:t>đến</w:t>
      </w:r>
      <w:r>
        <w:rPr>
          <w:spacing w:val="-10"/>
          <w:sz w:val="28"/>
        </w:rPr>
        <w:t xml:space="preserve"> </w:t>
      </w:r>
      <w:r>
        <w:rPr>
          <w:sz w:val="28"/>
        </w:rPr>
        <w:t>việc</w:t>
      </w:r>
      <w:r>
        <w:rPr>
          <w:spacing w:val="-10"/>
          <w:sz w:val="28"/>
        </w:rPr>
        <w:t xml:space="preserve"> </w:t>
      </w:r>
      <w:r>
        <w:rPr>
          <w:sz w:val="28"/>
        </w:rPr>
        <w:t>sản</w:t>
      </w:r>
      <w:r>
        <w:rPr>
          <w:spacing w:val="-11"/>
          <w:sz w:val="28"/>
        </w:rPr>
        <w:t xml:space="preserve"> </w:t>
      </w:r>
      <w:r>
        <w:rPr>
          <w:sz w:val="28"/>
        </w:rPr>
        <w:t>xuất</w:t>
      </w:r>
      <w:r>
        <w:rPr>
          <w:spacing w:val="-10"/>
          <w:sz w:val="28"/>
        </w:rPr>
        <w:t xml:space="preserve"> </w:t>
      </w:r>
      <w:r>
        <w:rPr>
          <w:sz w:val="28"/>
        </w:rPr>
        <w:t>liên</w:t>
      </w:r>
      <w:r>
        <w:rPr>
          <w:spacing w:val="-10"/>
          <w:sz w:val="28"/>
        </w:rPr>
        <w:t xml:space="preserve"> </w:t>
      </w:r>
      <w:r>
        <w:rPr>
          <w:sz w:val="28"/>
        </w:rPr>
        <w:t>tục</w:t>
      </w:r>
      <w:r>
        <w:rPr>
          <w:spacing w:val="-11"/>
          <w:sz w:val="28"/>
        </w:rPr>
        <w:t xml:space="preserve"> </w:t>
      </w:r>
      <w:r>
        <w:rPr>
          <w:sz w:val="28"/>
        </w:rPr>
        <w:t>các</w:t>
      </w:r>
      <w:r>
        <w:rPr>
          <w:spacing w:val="-10"/>
          <w:sz w:val="28"/>
        </w:rPr>
        <w:t xml:space="preserve"> </w:t>
      </w:r>
      <w:r>
        <w:rPr>
          <w:sz w:val="28"/>
        </w:rPr>
        <w:t>cytokine</w:t>
      </w:r>
      <w:r>
        <w:rPr>
          <w:spacing w:val="-10"/>
          <w:sz w:val="28"/>
        </w:rPr>
        <w:t xml:space="preserve"> </w:t>
      </w:r>
      <w:r>
        <w:rPr>
          <w:sz w:val="28"/>
        </w:rPr>
        <w:t>tiền</w:t>
      </w:r>
      <w:r>
        <w:rPr>
          <w:spacing w:val="-13"/>
          <w:sz w:val="28"/>
        </w:rPr>
        <w:t xml:space="preserve"> </w:t>
      </w:r>
      <w:r>
        <w:rPr>
          <w:sz w:val="28"/>
        </w:rPr>
        <w:t>viêm</w:t>
      </w:r>
      <w:r>
        <w:rPr>
          <w:spacing w:val="-10"/>
          <w:sz w:val="28"/>
        </w:rPr>
        <w:t xml:space="preserve"> </w:t>
      </w:r>
      <w:r>
        <w:rPr>
          <w:sz w:val="28"/>
        </w:rPr>
        <w:t>và</w:t>
      </w:r>
      <w:r>
        <w:rPr>
          <w:spacing w:val="-10"/>
          <w:sz w:val="28"/>
        </w:rPr>
        <w:t xml:space="preserve"> </w:t>
      </w:r>
      <w:r>
        <w:rPr>
          <w:sz w:val="28"/>
        </w:rPr>
        <w:t>các gốc oxy phản ứng (ROS) được giải phóng vào mô xung quanh và</w:t>
      </w:r>
      <w:r>
        <w:rPr>
          <w:spacing w:val="-21"/>
          <w:sz w:val="28"/>
        </w:rPr>
        <w:t xml:space="preserve"> </w:t>
      </w:r>
      <w:r>
        <w:rPr>
          <w:sz w:val="28"/>
        </w:rPr>
        <w:t>máu.</w:t>
      </w:r>
    </w:p>
    <w:p w14:paraId="488C0499" w14:textId="77777777" w:rsidR="003625CC" w:rsidRDefault="003625CC">
      <w:pPr>
        <w:spacing w:line="276" w:lineRule="auto"/>
        <w:rPr>
          <w:sz w:val="28"/>
        </w:rPr>
        <w:sectPr w:rsidR="003625CC">
          <w:pgSz w:w="11910" w:h="16840"/>
          <w:pgMar w:top="1360" w:right="1320" w:bottom="280" w:left="1340" w:header="720" w:footer="720" w:gutter="0"/>
          <w:cols w:space="720"/>
        </w:sectPr>
      </w:pPr>
    </w:p>
    <w:p w14:paraId="3E994F47" w14:textId="77777777" w:rsidR="003625CC" w:rsidRDefault="00EB61DF">
      <w:pPr>
        <w:pStyle w:val="ListParagraph"/>
        <w:numPr>
          <w:ilvl w:val="0"/>
          <w:numId w:val="9"/>
        </w:numPr>
        <w:tabs>
          <w:tab w:val="left" w:pos="821"/>
        </w:tabs>
        <w:spacing w:before="62" w:line="276" w:lineRule="auto"/>
        <w:ind w:right="114"/>
        <w:jc w:val="both"/>
        <w:rPr>
          <w:sz w:val="28"/>
        </w:rPr>
      </w:pPr>
      <w:r>
        <w:rPr>
          <w:sz w:val="28"/>
        </w:rPr>
        <w:lastRenderedPageBreak/>
        <w:t>Tổn</w:t>
      </w:r>
      <w:r>
        <w:rPr>
          <w:spacing w:val="-5"/>
          <w:sz w:val="28"/>
        </w:rPr>
        <w:t xml:space="preserve"> </w:t>
      </w:r>
      <w:r>
        <w:rPr>
          <w:sz w:val="28"/>
        </w:rPr>
        <w:t>thương</w:t>
      </w:r>
      <w:r>
        <w:rPr>
          <w:spacing w:val="-4"/>
          <w:sz w:val="28"/>
        </w:rPr>
        <w:t xml:space="preserve"> </w:t>
      </w:r>
      <w:r>
        <w:rPr>
          <w:sz w:val="28"/>
        </w:rPr>
        <w:t>nội</w:t>
      </w:r>
      <w:r>
        <w:rPr>
          <w:spacing w:val="-3"/>
          <w:sz w:val="28"/>
        </w:rPr>
        <w:t xml:space="preserve"> </w:t>
      </w:r>
      <w:r>
        <w:rPr>
          <w:sz w:val="28"/>
        </w:rPr>
        <w:t>mô</w:t>
      </w:r>
      <w:r>
        <w:rPr>
          <w:spacing w:val="-4"/>
          <w:sz w:val="28"/>
        </w:rPr>
        <w:t xml:space="preserve"> </w:t>
      </w:r>
      <w:r>
        <w:rPr>
          <w:sz w:val="28"/>
        </w:rPr>
        <w:t>gây</w:t>
      </w:r>
      <w:r>
        <w:rPr>
          <w:spacing w:val="-4"/>
          <w:sz w:val="28"/>
        </w:rPr>
        <w:t xml:space="preserve"> </w:t>
      </w:r>
      <w:r>
        <w:rPr>
          <w:sz w:val="28"/>
        </w:rPr>
        <w:t>kích</w:t>
      </w:r>
      <w:r>
        <w:rPr>
          <w:spacing w:val="-3"/>
          <w:sz w:val="28"/>
        </w:rPr>
        <w:t xml:space="preserve"> </w:t>
      </w:r>
      <w:r>
        <w:rPr>
          <w:sz w:val="28"/>
        </w:rPr>
        <w:t>hoạt</w:t>
      </w:r>
      <w:r>
        <w:rPr>
          <w:spacing w:val="-3"/>
          <w:sz w:val="28"/>
        </w:rPr>
        <w:t xml:space="preserve"> </w:t>
      </w:r>
      <w:r>
        <w:rPr>
          <w:sz w:val="28"/>
        </w:rPr>
        <w:t>các</w:t>
      </w:r>
      <w:r>
        <w:rPr>
          <w:spacing w:val="-4"/>
          <w:sz w:val="28"/>
        </w:rPr>
        <w:t xml:space="preserve"> </w:t>
      </w:r>
      <w:r>
        <w:rPr>
          <w:sz w:val="28"/>
        </w:rPr>
        <w:t>nguyên</w:t>
      </w:r>
      <w:r>
        <w:rPr>
          <w:spacing w:val="-4"/>
          <w:sz w:val="28"/>
        </w:rPr>
        <w:t xml:space="preserve"> </w:t>
      </w:r>
      <w:r>
        <w:rPr>
          <w:sz w:val="28"/>
        </w:rPr>
        <w:t>bào</w:t>
      </w:r>
      <w:r>
        <w:rPr>
          <w:spacing w:val="-4"/>
          <w:sz w:val="28"/>
        </w:rPr>
        <w:t xml:space="preserve"> </w:t>
      </w:r>
      <w:r>
        <w:rPr>
          <w:sz w:val="28"/>
        </w:rPr>
        <w:t>sợi,</w:t>
      </w:r>
      <w:r>
        <w:rPr>
          <w:spacing w:val="-5"/>
          <w:sz w:val="28"/>
        </w:rPr>
        <w:t xml:space="preserve"> </w:t>
      </w:r>
      <w:r>
        <w:rPr>
          <w:sz w:val="28"/>
        </w:rPr>
        <w:t>các</w:t>
      </w:r>
      <w:r>
        <w:rPr>
          <w:spacing w:val="-4"/>
          <w:sz w:val="28"/>
        </w:rPr>
        <w:t xml:space="preserve"> </w:t>
      </w:r>
      <w:r>
        <w:rPr>
          <w:sz w:val="28"/>
        </w:rPr>
        <w:t>nguyên</w:t>
      </w:r>
      <w:r>
        <w:rPr>
          <w:spacing w:val="-4"/>
          <w:sz w:val="28"/>
        </w:rPr>
        <w:t xml:space="preserve"> </w:t>
      </w:r>
      <w:r>
        <w:rPr>
          <w:sz w:val="28"/>
        </w:rPr>
        <w:t>bào</w:t>
      </w:r>
      <w:r>
        <w:rPr>
          <w:spacing w:val="-5"/>
          <w:sz w:val="28"/>
        </w:rPr>
        <w:t xml:space="preserve"> </w:t>
      </w:r>
      <w:r>
        <w:rPr>
          <w:sz w:val="28"/>
        </w:rPr>
        <w:t>này lắng đọng collagen và fibronectin, dẫn đến những thay đổi tình trạng xơ hóa.</w:t>
      </w:r>
    </w:p>
    <w:p w14:paraId="1A832DA3" w14:textId="77777777" w:rsidR="003625CC" w:rsidRDefault="00EB61DF">
      <w:pPr>
        <w:pStyle w:val="ListParagraph"/>
        <w:numPr>
          <w:ilvl w:val="0"/>
          <w:numId w:val="9"/>
        </w:numPr>
        <w:tabs>
          <w:tab w:val="left" w:pos="821"/>
        </w:tabs>
        <w:spacing w:line="276" w:lineRule="auto"/>
        <w:ind w:right="112"/>
        <w:jc w:val="both"/>
        <w:rPr>
          <w:sz w:val="28"/>
        </w:rPr>
      </w:pPr>
      <w:r>
        <w:rPr>
          <w:sz w:val="28"/>
        </w:rPr>
        <w:t xml:space="preserve">Tổn thương nội mô, kích hoạt bổ thể, hoạt hóa tiểu cầu và tương tác giữa tiểu cầu và bạch cầu, giải phóng các cytokine tiền viêm, phá vỡ các con đường đông máu bình thường và </w:t>
      </w:r>
      <w:r>
        <w:rPr>
          <w:sz w:val="28"/>
        </w:rPr>
        <w:t>tình trạng thiếu oxy có thể dẫn đến sự phát</w:t>
      </w:r>
      <w:r>
        <w:rPr>
          <w:spacing w:val="-4"/>
          <w:sz w:val="28"/>
        </w:rPr>
        <w:t xml:space="preserve"> </w:t>
      </w:r>
      <w:r>
        <w:rPr>
          <w:sz w:val="28"/>
        </w:rPr>
        <w:t>triển</w:t>
      </w:r>
      <w:r>
        <w:rPr>
          <w:spacing w:val="-4"/>
          <w:sz w:val="28"/>
        </w:rPr>
        <w:t xml:space="preserve"> </w:t>
      </w:r>
      <w:r>
        <w:rPr>
          <w:sz w:val="28"/>
        </w:rPr>
        <w:t>của</w:t>
      </w:r>
      <w:r>
        <w:rPr>
          <w:spacing w:val="-4"/>
          <w:sz w:val="28"/>
        </w:rPr>
        <w:t xml:space="preserve"> </w:t>
      </w:r>
      <w:r>
        <w:rPr>
          <w:sz w:val="28"/>
        </w:rPr>
        <w:t>trạng</w:t>
      </w:r>
      <w:r>
        <w:rPr>
          <w:spacing w:val="-4"/>
          <w:sz w:val="28"/>
        </w:rPr>
        <w:t xml:space="preserve"> </w:t>
      </w:r>
      <w:r>
        <w:rPr>
          <w:sz w:val="28"/>
        </w:rPr>
        <w:t>thái</w:t>
      </w:r>
      <w:r>
        <w:rPr>
          <w:spacing w:val="-4"/>
          <w:sz w:val="28"/>
        </w:rPr>
        <w:t xml:space="preserve"> </w:t>
      </w:r>
      <w:r>
        <w:rPr>
          <w:sz w:val="28"/>
        </w:rPr>
        <w:t>tăng</w:t>
      </w:r>
      <w:r>
        <w:rPr>
          <w:spacing w:val="-4"/>
          <w:sz w:val="28"/>
        </w:rPr>
        <w:t xml:space="preserve"> </w:t>
      </w:r>
      <w:r>
        <w:rPr>
          <w:sz w:val="28"/>
        </w:rPr>
        <w:t>viêm</w:t>
      </w:r>
      <w:r>
        <w:rPr>
          <w:spacing w:val="-7"/>
          <w:sz w:val="28"/>
        </w:rPr>
        <w:t xml:space="preserve"> </w:t>
      </w:r>
      <w:r>
        <w:rPr>
          <w:sz w:val="28"/>
        </w:rPr>
        <w:t>và</w:t>
      </w:r>
      <w:r>
        <w:rPr>
          <w:spacing w:val="-4"/>
          <w:sz w:val="28"/>
        </w:rPr>
        <w:t xml:space="preserve"> </w:t>
      </w:r>
      <w:r>
        <w:rPr>
          <w:sz w:val="28"/>
        </w:rPr>
        <w:t>tăng</w:t>
      </w:r>
      <w:r>
        <w:rPr>
          <w:spacing w:val="-6"/>
          <w:sz w:val="28"/>
        </w:rPr>
        <w:t xml:space="preserve"> </w:t>
      </w:r>
      <w:r>
        <w:rPr>
          <w:sz w:val="28"/>
        </w:rPr>
        <w:t>đông</w:t>
      </w:r>
      <w:r>
        <w:rPr>
          <w:spacing w:val="-5"/>
          <w:sz w:val="28"/>
        </w:rPr>
        <w:t xml:space="preserve"> </w:t>
      </w:r>
      <w:r>
        <w:rPr>
          <w:sz w:val="28"/>
        </w:rPr>
        <w:t>kéo</w:t>
      </w:r>
      <w:r>
        <w:rPr>
          <w:spacing w:val="-4"/>
          <w:sz w:val="28"/>
        </w:rPr>
        <w:t xml:space="preserve"> </w:t>
      </w:r>
      <w:r>
        <w:rPr>
          <w:sz w:val="28"/>
        </w:rPr>
        <w:t>dài,</w:t>
      </w:r>
      <w:r>
        <w:rPr>
          <w:spacing w:val="-5"/>
          <w:sz w:val="28"/>
        </w:rPr>
        <w:t xml:space="preserve"> </w:t>
      </w:r>
      <w:r>
        <w:rPr>
          <w:sz w:val="28"/>
        </w:rPr>
        <w:t>làm</w:t>
      </w:r>
      <w:r>
        <w:rPr>
          <w:spacing w:val="-4"/>
          <w:sz w:val="28"/>
        </w:rPr>
        <w:t xml:space="preserve"> </w:t>
      </w:r>
      <w:r>
        <w:rPr>
          <w:sz w:val="28"/>
        </w:rPr>
        <w:t>tăng</w:t>
      </w:r>
      <w:r>
        <w:rPr>
          <w:spacing w:val="-4"/>
          <w:sz w:val="28"/>
        </w:rPr>
        <w:t xml:space="preserve"> </w:t>
      </w:r>
      <w:r>
        <w:rPr>
          <w:sz w:val="28"/>
        </w:rPr>
        <w:t>nguy</w:t>
      </w:r>
      <w:r>
        <w:rPr>
          <w:spacing w:val="-5"/>
          <w:sz w:val="28"/>
        </w:rPr>
        <w:t xml:space="preserve"> </w:t>
      </w:r>
      <w:r>
        <w:rPr>
          <w:sz w:val="28"/>
        </w:rPr>
        <w:t>cơ huyết</w:t>
      </w:r>
      <w:r>
        <w:rPr>
          <w:spacing w:val="1"/>
          <w:sz w:val="28"/>
        </w:rPr>
        <w:t xml:space="preserve"> </w:t>
      </w:r>
      <w:r>
        <w:rPr>
          <w:sz w:val="28"/>
        </w:rPr>
        <w:t>khối.</w:t>
      </w:r>
    </w:p>
    <w:p w14:paraId="357A8DB3" w14:textId="77777777" w:rsidR="003625CC" w:rsidRDefault="00EB61DF">
      <w:pPr>
        <w:pStyle w:val="Heading1"/>
        <w:numPr>
          <w:ilvl w:val="0"/>
          <w:numId w:val="10"/>
        </w:numPr>
        <w:tabs>
          <w:tab w:val="left" w:pos="821"/>
        </w:tabs>
        <w:spacing w:line="396" w:lineRule="auto"/>
        <w:ind w:left="100" w:right="7129" w:firstLine="360"/>
        <w:jc w:val="both"/>
      </w:pPr>
      <w:r>
        <w:t xml:space="preserve">Tim </w:t>
      </w:r>
      <w:r>
        <w:rPr>
          <w:spacing w:val="-4"/>
        </w:rPr>
        <w:t xml:space="preserve">mạch. </w:t>
      </w:r>
      <w:r>
        <w:t>Triệu</w:t>
      </w:r>
      <w:r>
        <w:rPr>
          <w:spacing w:val="-2"/>
        </w:rPr>
        <w:t xml:space="preserve"> </w:t>
      </w:r>
      <w:r>
        <w:t>chứng</w:t>
      </w:r>
    </w:p>
    <w:p w14:paraId="399ACA71" w14:textId="47B67C5E" w:rsidR="003625CC" w:rsidRDefault="00EB61DF">
      <w:pPr>
        <w:pStyle w:val="ListParagraph"/>
        <w:numPr>
          <w:ilvl w:val="1"/>
          <w:numId w:val="11"/>
        </w:numPr>
        <w:tabs>
          <w:tab w:val="left" w:pos="820"/>
          <w:tab w:val="left" w:pos="821"/>
        </w:tabs>
        <w:spacing w:line="273" w:lineRule="auto"/>
        <w:ind w:right="117"/>
        <w:jc w:val="left"/>
        <w:rPr>
          <w:sz w:val="28"/>
        </w:rPr>
      </w:pPr>
      <w:r>
        <w:rPr>
          <w:sz w:val="28"/>
        </w:rPr>
        <w:t>Tổn thương cơ tim dai dẵng và tăng troponin dai dẵng (đau thắt ngực), có thể kéo dài từ 60 ngày</w:t>
      </w:r>
      <w:r w:rsidR="008B39CC">
        <w:rPr>
          <w:sz w:val="28"/>
          <w:lang w:val="en-US"/>
        </w:rPr>
        <w:t>-</w:t>
      </w:r>
      <w:r>
        <w:rPr>
          <w:sz w:val="28"/>
        </w:rPr>
        <w:t>6 tháng (quan sát trên MRI</w:t>
      </w:r>
      <w:r>
        <w:rPr>
          <w:spacing w:val="-10"/>
          <w:sz w:val="28"/>
        </w:rPr>
        <w:t xml:space="preserve"> </w:t>
      </w:r>
      <w:r>
        <w:rPr>
          <w:sz w:val="28"/>
        </w:rPr>
        <w:t>tim)</w:t>
      </w:r>
    </w:p>
    <w:p w14:paraId="025536A8" w14:textId="77777777" w:rsidR="003625CC" w:rsidRDefault="00EB61DF">
      <w:pPr>
        <w:pStyle w:val="ListParagraph"/>
        <w:numPr>
          <w:ilvl w:val="1"/>
          <w:numId w:val="11"/>
        </w:numPr>
        <w:tabs>
          <w:tab w:val="left" w:pos="820"/>
          <w:tab w:val="left" w:pos="821"/>
        </w:tabs>
        <w:spacing w:before="2"/>
        <w:ind w:hanging="361"/>
        <w:jc w:val="left"/>
        <w:rPr>
          <w:sz w:val="28"/>
        </w:rPr>
      </w:pPr>
      <w:r>
        <w:rPr>
          <w:sz w:val="28"/>
        </w:rPr>
        <w:t>Viêm cơ tim, viêm màng ngoai tim (thường là dưới lâm</w:t>
      </w:r>
      <w:r>
        <w:rPr>
          <w:spacing w:val="-19"/>
          <w:sz w:val="28"/>
        </w:rPr>
        <w:t xml:space="preserve"> </w:t>
      </w:r>
      <w:r>
        <w:rPr>
          <w:sz w:val="28"/>
        </w:rPr>
        <w:t>sàng).</w:t>
      </w:r>
    </w:p>
    <w:p w14:paraId="1A1E8A33" w14:textId="77777777" w:rsidR="003625CC" w:rsidRDefault="00EB61DF">
      <w:pPr>
        <w:pStyle w:val="ListParagraph"/>
        <w:numPr>
          <w:ilvl w:val="1"/>
          <w:numId w:val="11"/>
        </w:numPr>
        <w:tabs>
          <w:tab w:val="left" w:pos="820"/>
          <w:tab w:val="left" w:pos="821"/>
        </w:tabs>
        <w:spacing w:before="49"/>
        <w:ind w:hanging="361"/>
        <w:jc w:val="left"/>
        <w:rPr>
          <w:sz w:val="28"/>
        </w:rPr>
      </w:pPr>
      <w:r>
        <w:rPr>
          <w:sz w:val="28"/>
        </w:rPr>
        <w:t>Xuất hiện các rối loạn nhịp (hồi hộp, đột</w:t>
      </w:r>
      <w:r>
        <w:rPr>
          <w:spacing w:val="-8"/>
          <w:sz w:val="28"/>
        </w:rPr>
        <w:t xml:space="preserve"> </w:t>
      </w:r>
      <w:r>
        <w:rPr>
          <w:sz w:val="28"/>
        </w:rPr>
        <w:t>tử..)</w:t>
      </w:r>
    </w:p>
    <w:p w14:paraId="20A87EBA" w14:textId="36181A29" w:rsidR="003625CC" w:rsidRDefault="00EB61DF">
      <w:pPr>
        <w:pStyle w:val="ListParagraph"/>
        <w:numPr>
          <w:ilvl w:val="1"/>
          <w:numId w:val="11"/>
        </w:numPr>
        <w:tabs>
          <w:tab w:val="left" w:pos="820"/>
          <w:tab w:val="left" w:pos="821"/>
        </w:tabs>
        <w:spacing w:before="45" w:line="273" w:lineRule="auto"/>
        <w:ind w:right="117"/>
        <w:jc w:val="left"/>
        <w:rPr>
          <w:sz w:val="28"/>
        </w:rPr>
      </w:pPr>
      <w:r>
        <w:rPr>
          <w:sz w:val="28"/>
        </w:rPr>
        <w:t>Hội chứng nhịp nha</w:t>
      </w:r>
      <w:r>
        <w:rPr>
          <w:sz w:val="28"/>
        </w:rPr>
        <w:t>nh tư thế đứng ( POTS</w:t>
      </w:r>
      <w:r w:rsidR="008B39CC">
        <w:rPr>
          <w:sz w:val="28"/>
          <w:lang w:val="en-US"/>
        </w:rPr>
        <w:t>-</w:t>
      </w:r>
      <w:r>
        <w:rPr>
          <w:sz w:val="28"/>
        </w:rPr>
        <w:t>postural orthostatic tachycardia</w:t>
      </w:r>
      <w:r>
        <w:rPr>
          <w:spacing w:val="-3"/>
          <w:sz w:val="28"/>
        </w:rPr>
        <w:t xml:space="preserve"> </w:t>
      </w:r>
      <w:r>
        <w:rPr>
          <w:sz w:val="28"/>
        </w:rPr>
        <w:t>syndrome)</w:t>
      </w:r>
    </w:p>
    <w:p w14:paraId="7B1278E3" w14:textId="77777777" w:rsidR="003625CC" w:rsidRDefault="00EB61DF">
      <w:pPr>
        <w:pStyle w:val="ListParagraph"/>
        <w:numPr>
          <w:ilvl w:val="1"/>
          <w:numId w:val="11"/>
        </w:numPr>
        <w:tabs>
          <w:tab w:val="left" w:pos="820"/>
          <w:tab w:val="left" w:pos="821"/>
        </w:tabs>
        <w:spacing w:before="1"/>
        <w:ind w:hanging="361"/>
        <w:jc w:val="left"/>
        <w:rPr>
          <w:sz w:val="28"/>
        </w:rPr>
      </w:pPr>
      <w:r>
        <w:rPr>
          <w:sz w:val="28"/>
        </w:rPr>
        <w:t>Giảm dữ trữ chức năng tim mạch: khó thở, mệt mỏi khi gắng</w:t>
      </w:r>
      <w:r>
        <w:rPr>
          <w:spacing w:val="-20"/>
          <w:sz w:val="28"/>
        </w:rPr>
        <w:t xml:space="preserve"> </w:t>
      </w:r>
      <w:r>
        <w:rPr>
          <w:sz w:val="28"/>
        </w:rPr>
        <w:t>sức.</w:t>
      </w:r>
    </w:p>
    <w:p w14:paraId="0EB49C12" w14:textId="77777777" w:rsidR="003625CC" w:rsidRDefault="00EB61DF">
      <w:pPr>
        <w:pStyle w:val="BodyText"/>
        <w:spacing w:before="8"/>
        <w:rPr>
          <w:sz w:val="14"/>
        </w:rPr>
      </w:pPr>
      <w:r>
        <w:rPr>
          <w:noProof/>
        </w:rPr>
        <w:drawing>
          <wp:anchor distT="0" distB="0" distL="0" distR="0" simplePos="0" relativeHeight="6" behindDoc="0" locked="0" layoutInCell="1" allowOverlap="1" wp14:anchorId="143EA2D5" wp14:editId="41F98538">
            <wp:simplePos x="0" y="0"/>
            <wp:positionH relativeFrom="page">
              <wp:posOffset>914400</wp:posOffset>
            </wp:positionH>
            <wp:positionV relativeFrom="paragraph">
              <wp:posOffset>132498</wp:posOffset>
            </wp:positionV>
            <wp:extent cx="5783474" cy="2862262"/>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5783474" cy="2862262"/>
                    </a:xfrm>
                    <a:prstGeom prst="rect">
                      <a:avLst/>
                    </a:prstGeom>
                  </pic:spPr>
                </pic:pic>
              </a:graphicData>
            </a:graphic>
          </wp:anchor>
        </w:drawing>
      </w:r>
    </w:p>
    <w:p w14:paraId="41D41EE7" w14:textId="77777777" w:rsidR="003625CC" w:rsidRDefault="00EB61DF">
      <w:pPr>
        <w:pStyle w:val="BodyText"/>
        <w:spacing w:before="133" w:line="276" w:lineRule="auto"/>
        <w:ind w:left="100" w:right="113"/>
        <w:jc w:val="both"/>
      </w:pPr>
      <w:r>
        <w:rPr>
          <w:b/>
        </w:rPr>
        <w:t>Hình</w:t>
      </w:r>
      <w:r>
        <w:rPr>
          <w:b/>
          <w:spacing w:val="-11"/>
        </w:rPr>
        <w:t xml:space="preserve"> </w:t>
      </w:r>
      <w:r>
        <w:rPr>
          <w:b/>
        </w:rPr>
        <w:t>8.</w:t>
      </w:r>
      <w:r>
        <w:rPr>
          <w:b/>
          <w:spacing w:val="-9"/>
        </w:rPr>
        <w:t xml:space="preserve"> </w:t>
      </w:r>
      <w:r>
        <w:t>MRI</w:t>
      </w:r>
      <w:r>
        <w:rPr>
          <w:spacing w:val="-8"/>
        </w:rPr>
        <w:t xml:space="preserve"> </w:t>
      </w:r>
      <w:r>
        <w:t>tim</w:t>
      </w:r>
      <w:r>
        <w:rPr>
          <w:spacing w:val="-8"/>
        </w:rPr>
        <w:t xml:space="preserve"> </w:t>
      </w:r>
      <w:r>
        <w:t>ở</w:t>
      </w:r>
      <w:r>
        <w:rPr>
          <w:spacing w:val="-10"/>
        </w:rPr>
        <w:t xml:space="preserve"> </w:t>
      </w:r>
      <w:r>
        <w:t>một</w:t>
      </w:r>
      <w:r>
        <w:rPr>
          <w:spacing w:val="-10"/>
        </w:rPr>
        <w:t xml:space="preserve"> </w:t>
      </w:r>
      <w:r>
        <w:t>bệnh</w:t>
      </w:r>
      <w:r>
        <w:rPr>
          <w:spacing w:val="-10"/>
        </w:rPr>
        <w:t xml:space="preserve"> </w:t>
      </w:r>
      <w:r>
        <w:t>nhân</w:t>
      </w:r>
      <w:r>
        <w:rPr>
          <w:spacing w:val="-9"/>
        </w:rPr>
        <w:t xml:space="preserve"> </w:t>
      </w:r>
      <w:r>
        <w:t>nữ</w:t>
      </w:r>
      <w:r>
        <w:rPr>
          <w:spacing w:val="-9"/>
        </w:rPr>
        <w:t xml:space="preserve"> </w:t>
      </w:r>
      <w:r>
        <w:t>45</w:t>
      </w:r>
      <w:r>
        <w:rPr>
          <w:spacing w:val="-7"/>
        </w:rPr>
        <w:t xml:space="preserve"> </w:t>
      </w:r>
      <w:r>
        <w:t>tuổi</w:t>
      </w:r>
      <w:r>
        <w:rPr>
          <w:spacing w:val="-10"/>
        </w:rPr>
        <w:t xml:space="preserve"> </w:t>
      </w:r>
      <w:r>
        <w:t>bị</w:t>
      </w:r>
      <w:r>
        <w:rPr>
          <w:spacing w:val="-8"/>
        </w:rPr>
        <w:t xml:space="preserve"> </w:t>
      </w:r>
      <w:r>
        <w:t>viêm</w:t>
      </w:r>
      <w:r>
        <w:rPr>
          <w:spacing w:val="-8"/>
        </w:rPr>
        <w:t xml:space="preserve"> </w:t>
      </w:r>
      <w:r>
        <w:t>cơ</w:t>
      </w:r>
      <w:r>
        <w:rPr>
          <w:spacing w:val="-10"/>
        </w:rPr>
        <w:t xml:space="preserve"> </w:t>
      </w:r>
      <w:r>
        <w:t>tim</w:t>
      </w:r>
      <w:r>
        <w:rPr>
          <w:spacing w:val="-8"/>
        </w:rPr>
        <w:t xml:space="preserve"> </w:t>
      </w:r>
      <w:r>
        <w:t>hậu</w:t>
      </w:r>
      <w:r>
        <w:rPr>
          <w:spacing w:val="-9"/>
        </w:rPr>
        <w:t xml:space="preserve"> </w:t>
      </w:r>
      <w:r>
        <w:t>COVID-19,</w:t>
      </w:r>
      <w:r>
        <w:rPr>
          <w:spacing w:val="-9"/>
        </w:rPr>
        <w:t xml:space="preserve"> </w:t>
      </w:r>
      <w:r>
        <w:t>vào thời điểm 5 tuần sau khi xuất viện: (A) Hình ảnh T2W bão hòa mỡ trục ngắn ở đáy</w:t>
      </w:r>
      <w:r>
        <w:rPr>
          <w:spacing w:val="-5"/>
        </w:rPr>
        <w:t xml:space="preserve"> </w:t>
      </w:r>
      <w:r>
        <w:t>thất</w:t>
      </w:r>
      <w:r>
        <w:rPr>
          <w:spacing w:val="-4"/>
        </w:rPr>
        <w:t xml:space="preserve"> </w:t>
      </w:r>
      <w:r>
        <w:t>trái</w:t>
      </w:r>
      <w:r>
        <w:rPr>
          <w:spacing w:val="-3"/>
        </w:rPr>
        <w:t xml:space="preserve"> </w:t>
      </w:r>
      <w:r>
        <w:t>(LV)</w:t>
      </w:r>
      <w:r>
        <w:rPr>
          <w:spacing w:val="-5"/>
        </w:rPr>
        <w:t xml:space="preserve"> </w:t>
      </w:r>
      <w:r>
        <w:t>cho</w:t>
      </w:r>
      <w:r>
        <w:rPr>
          <w:spacing w:val="-6"/>
        </w:rPr>
        <w:t xml:space="preserve"> </w:t>
      </w:r>
      <w:r>
        <w:t>thấy</w:t>
      </w:r>
      <w:r>
        <w:rPr>
          <w:spacing w:val="-5"/>
        </w:rPr>
        <w:t xml:space="preserve"> </w:t>
      </w:r>
      <w:r>
        <w:t>cường</w:t>
      </w:r>
      <w:r>
        <w:rPr>
          <w:spacing w:val="-6"/>
        </w:rPr>
        <w:t xml:space="preserve"> </w:t>
      </w:r>
      <w:r>
        <w:t>độ</w:t>
      </w:r>
      <w:r>
        <w:rPr>
          <w:spacing w:val="-5"/>
        </w:rPr>
        <w:t xml:space="preserve"> </w:t>
      </w:r>
      <w:r>
        <w:t>tín</w:t>
      </w:r>
      <w:r>
        <w:rPr>
          <w:spacing w:val="-7"/>
        </w:rPr>
        <w:t xml:space="preserve"> </w:t>
      </w:r>
      <w:r>
        <w:t>hiệu</w:t>
      </w:r>
      <w:r>
        <w:rPr>
          <w:spacing w:val="-4"/>
        </w:rPr>
        <w:t xml:space="preserve"> </w:t>
      </w:r>
      <w:r>
        <w:t>cơ</w:t>
      </w:r>
      <w:r>
        <w:rPr>
          <w:spacing w:val="-7"/>
        </w:rPr>
        <w:t xml:space="preserve"> </w:t>
      </w:r>
      <w:r>
        <w:t>tim</w:t>
      </w:r>
      <w:r>
        <w:rPr>
          <w:spacing w:val="-4"/>
        </w:rPr>
        <w:t xml:space="preserve"> </w:t>
      </w:r>
      <w:r>
        <w:t>bình</w:t>
      </w:r>
      <w:r>
        <w:rPr>
          <w:spacing w:val="-7"/>
        </w:rPr>
        <w:t xml:space="preserve"> </w:t>
      </w:r>
      <w:r>
        <w:t>thường,</w:t>
      </w:r>
      <w:r>
        <w:rPr>
          <w:spacing w:val="-7"/>
        </w:rPr>
        <w:t xml:space="preserve"> </w:t>
      </w:r>
      <w:r>
        <w:t>gợi</w:t>
      </w:r>
      <w:r>
        <w:rPr>
          <w:spacing w:val="-4"/>
        </w:rPr>
        <w:t xml:space="preserve"> </w:t>
      </w:r>
      <w:r>
        <w:t>ý</w:t>
      </w:r>
      <w:r>
        <w:rPr>
          <w:spacing w:val="-6"/>
        </w:rPr>
        <w:t xml:space="preserve"> </w:t>
      </w:r>
      <w:r>
        <w:t>không</w:t>
      </w:r>
      <w:r>
        <w:rPr>
          <w:spacing w:val="-5"/>
        </w:rPr>
        <w:t xml:space="preserve"> </w:t>
      </w:r>
      <w:r>
        <w:t>có phù. (B) Tăng cản từ gadolinium muộn (LGE) PSIR ở trục ngắn được thực hiện ở</w:t>
      </w:r>
      <w:r>
        <w:rPr>
          <w:spacing w:val="18"/>
        </w:rPr>
        <w:t xml:space="preserve"> </w:t>
      </w:r>
      <w:r>
        <w:t>15</w:t>
      </w:r>
      <w:r>
        <w:rPr>
          <w:spacing w:val="19"/>
        </w:rPr>
        <w:t xml:space="preserve"> </w:t>
      </w:r>
      <w:r>
        <w:t>phút</w:t>
      </w:r>
      <w:r>
        <w:rPr>
          <w:spacing w:val="18"/>
        </w:rPr>
        <w:t xml:space="preserve"> </w:t>
      </w:r>
      <w:r>
        <w:t>sau</w:t>
      </w:r>
      <w:r>
        <w:rPr>
          <w:spacing w:val="19"/>
        </w:rPr>
        <w:t xml:space="preserve"> </w:t>
      </w:r>
      <w:r>
        <w:t>tương</w:t>
      </w:r>
      <w:r>
        <w:rPr>
          <w:spacing w:val="17"/>
        </w:rPr>
        <w:t xml:space="preserve"> </w:t>
      </w:r>
      <w:r>
        <w:t>phản</w:t>
      </w:r>
      <w:r>
        <w:rPr>
          <w:spacing w:val="18"/>
        </w:rPr>
        <w:t xml:space="preserve"> </w:t>
      </w:r>
      <w:r>
        <w:t>cho</w:t>
      </w:r>
      <w:r>
        <w:rPr>
          <w:spacing w:val="19"/>
        </w:rPr>
        <w:t xml:space="preserve"> </w:t>
      </w:r>
      <w:r>
        <w:t>thấy</w:t>
      </w:r>
      <w:r>
        <w:rPr>
          <w:spacing w:val="18"/>
        </w:rPr>
        <w:t xml:space="preserve"> </w:t>
      </w:r>
      <w:r>
        <w:t>sự</w:t>
      </w:r>
      <w:r>
        <w:rPr>
          <w:spacing w:val="17"/>
        </w:rPr>
        <w:t xml:space="preserve"> </w:t>
      </w:r>
      <w:r>
        <w:t>hiện</w:t>
      </w:r>
      <w:r>
        <w:rPr>
          <w:spacing w:val="19"/>
        </w:rPr>
        <w:t xml:space="preserve"> </w:t>
      </w:r>
      <w:r>
        <w:t>diện</w:t>
      </w:r>
      <w:r>
        <w:rPr>
          <w:spacing w:val="18"/>
        </w:rPr>
        <w:t xml:space="preserve"> </w:t>
      </w:r>
      <w:r>
        <w:t>của</w:t>
      </w:r>
      <w:r>
        <w:rPr>
          <w:spacing w:val="18"/>
        </w:rPr>
        <w:t xml:space="preserve"> </w:t>
      </w:r>
      <w:r>
        <w:t>LGE</w:t>
      </w:r>
      <w:r>
        <w:rPr>
          <w:spacing w:val="18"/>
        </w:rPr>
        <w:t xml:space="preserve"> </w:t>
      </w:r>
      <w:r>
        <w:t>tuyến</w:t>
      </w:r>
      <w:r>
        <w:rPr>
          <w:spacing w:val="19"/>
        </w:rPr>
        <w:t xml:space="preserve"> </w:t>
      </w:r>
      <w:r>
        <w:t>tính</w:t>
      </w:r>
      <w:r>
        <w:rPr>
          <w:spacing w:val="19"/>
        </w:rPr>
        <w:t xml:space="preserve"> </w:t>
      </w:r>
      <w:r>
        <w:t>trên</w:t>
      </w:r>
      <w:r>
        <w:rPr>
          <w:spacing w:val="18"/>
        </w:rPr>
        <w:t xml:space="preserve"> </w:t>
      </w:r>
      <w:r>
        <w:t>đoạn</w:t>
      </w:r>
    </w:p>
    <w:p w14:paraId="01B25EE3" w14:textId="77777777" w:rsidR="003625CC" w:rsidRDefault="003625CC">
      <w:pPr>
        <w:spacing w:line="276" w:lineRule="auto"/>
        <w:jc w:val="both"/>
        <w:sectPr w:rsidR="003625CC">
          <w:pgSz w:w="11910" w:h="16840"/>
          <w:pgMar w:top="1360" w:right="1320" w:bottom="280" w:left="1340" w:header="720" w:footer="720" w:gutter="0"/>
          <w:cols w:space="720"/>
        </w:sectPr>
      </w:pPr>
    </w:p>
    <w:p w14:paraId="32EECB36" w14:textId="77777777" w:rsidR="003625CC" w:rsidRDefault="00EB61DF">
      <w:pPr>
        <w:pStyle w:val="BodyText"/>
        <w:spacing w:before="62" w:line="276" w:lineRule="auto"/>
        <w:ind w:left="100" w:right="148"/>
      </w:pPr>
      <w:r>
        <w:lastRenderedPageBreak/>
        <w:t>trước vách của đáy LV (mũi tên trắng), biểu thị sự hiện diện của xơ hóa, có khả năng là di chứng của tổn thương cơ tim do nhiễm COVID trước đó.</w:t>
      </w:r>
    </w:p>
    <w:p w14:paraId="0DF6988F" w14:textId="77777777" w:rsidR="003625CC" w:rsidRPr="008B39CC" w:rsidRDefault="00EB61DF">
      <w:pPr>
        <w:pStyle w:val="Heading2"/>
      </w:pPr>
      <w:r w:rsidRPr="008B39CC">
        <w:t>Cơ chế - nguyên nhân:</w:t>
      </w:r>
    </w:p>
    <w:p w14:paraId="48476A6F" w14:textId="77777777" w:rsidR="003625CC" w:rsidRDefault="00EB61DF">
      <w:pPr>
        <w:pStyle w:val="BodyText"/>
        <w:spacing w:before="209" w:line="276" w:lineRule="auto"/>
        <w:ind w:left="100" w:right="113" w:firstLine="719"/>
        <w:jc w:val="both"/>
      </w:pPr>
      <w:r>
        <w:t>Các cơ chế gây ra các di chứng tim mạch trong COVID-19 sau giai đoạn cấp</w:t>
      </w:r>
      <w:r>
        <w:rPr>
          <w:spacing w:val="-4"/>
        </w:rPr>
        <w:t xml:space="preserve"> </w:t>
      </w:r>
      <w:r>
        <w:t>tính</w:t>
      </w:r>
      <w:r>
        <w:rPr>
          <w:spacing w:val="-6"/>
        </w:rPr>
        <w:t xml:space="preserve"> </w:t>
      </w:r>
      <w:r>
        <w:t>bao</w:t>
      </w:r>
      <w:r>
        <w:rPr>
          <w:spacing w:val="-3"/>
        </w:rPr>
        <w:t xml:space="preserve"> </w:t>
      </w:r>
      <w:r>
        <w:t>gồm</w:t>
      </w:r>
      <w:r>
        <w:rPr>
          <w:spacing w:val="-4"/>
        </w:rPr>
        <w:t xml:space="preserve"> </w:t>
      </w:r>
      <w:r>
        <w:t>sự</w:t>
      </w:r>
      <w:r>
        <w:rPr>
          <w:spacing w:val="-7"/>
        </w:rPr>
        <w:t xml:space="preserve"> </w:t>
      </w:r>
      <w:r>
        <w:t>xâm</w:t>
      </w:r>
      <w:r>
        <w:rPr>
          <w:spacing w:val="-3"/>
        </w:rPr>
        <w:t xml:space="preserve"> </w:t>
      </w:r>
      <w:r>
        <w:t>nhập</w:t>
      </w:r>
      <w:r>
        <w:rPr>
          <w:spacing w:val="-3"/>
        </w:rPr>
        <w:t xml:space="preserve"> </w:t>
      </w:r>
      <w:r>
        <w:t>trực</w:t>
      </w:r>
      <w:r>
        <w:rPr>
          <w:spacing w:val="-6"/>
        </w:rPr>
        <w:t xml:space="preserve"> </w:t>
      </w:r>
      <w:r>
        <w:t>tiếp</w:t>
      </w:r>
      <w:r>
        <w:rPr>
          <w:spacing w:val="-4"/>
        </w:rPr>
        <w:t xml:space="preserve"> </w:t>
      </w:r>
      <w:r>
        <w:t>của</w:t>
      </w:r>
      <w:r>
        <w:rPr>
          <w:spacing w:val="-4"/>
        </w:rPr>
        <w:t xml:space="preserve"> </w:t>
      </w:r>
      <w:r>
        <w:t>virus,</w:t>
      </w:r>
      <w:r>
        <w:rPr>
          <w:spacing w:val="-4"/>
        </w:rPr>
        <w:t xml:space="preserve"> </w:t>
      </w:r>
      <w:r>
        <w:t>giảm</w:t>
      </w:r>
      <w:r>
        <w:rPr>
          <w:spacing w:val="-4"/>
        </w:rPr>
        <w:t xml:space="preserve"> </w:t>
      </w:r>
      <w:r>
        <w:t>điều</w:t>
      </w:r>
      <w:r>
        <w:rPr>
          <w:spacing w:val="-4"/>
        </w:rPr>
        <w:t xml:space="preserve"> </w:t>
      </w:r>
      <w:r>
        <w:t>hòa</w:t>
      </w:r>
      <w:r>
        <w:rPr>
          <w:spacing w:val="-3"/>
        </w:rPr>
        <w:t xml:space="preserve"> </w:t>
      </w:r>
      <w:r>
        <w:t>ACE2,</w:t>
      </w:r>
      <w:r>
        <w:rPr>
          <w:spacing w:val="-5"/>
        </w:rPr>
        <w:t xml:space="preserve"> </w:t>
      </w:r>
      <w:r>
        <w:t>viêm</w:t>
      </w:r>
      <w:r>
        <w:rPr>
          <w:spacing w:val="-6"/>
        </w:rPr>
        <w:t xml:space="preserve"> </w:t>
      </w:r>
      <w:r>
        <w:t>và phản</w:t>
      </w:r>
      <w:r>
        <w:rPr>
          <w:spacing w:val="-10"/>
        </w:rPr>
        <w:t xml:space="preserve"> </w:t>
      </w:r>
      <w:r>
        <w:t>ứng</w:t>
      </w:r>
      <w:r>
        <w:rPr>
          <w:spacing w:val="-11"/>
        </w:rPr>
        <w:t xml:space="preserve"> </w:t>
      </w:r>
      <w:r>
        <w:t>miễn</w:t>
      </w:r>
      <w:r>
        <w:rPr>
          <w:spacing w:val="-10"/>
        </w:rPr>
        <w:t xml:space="preserve"> </w:t>
      </w:r>
      <w:r>
        <w:t>dịch</w:t>
      </w:r>
      <w:r>
        <w:rPr>
          <w:spacing w:val="-10"/>
        </w:rPr>
        <w:t xml:space="preserve"> </w:t>
      </w:r>
      <w:r>
        <w:t>ảnh</w:t>
      </w:r>
      <w:r>
        <w:rPr>
          <w:spacing w:val="-10"/>
        </w:rPr>
        <w:t xml:space="preserve"> </w:t>
      </w:r>
      <w:r>
        <w:t>hưởng</w:t>
      </w:r>
      <w:r>
        <w:rPr>
          <w:spacing w:val="-11"/>
        </w:rPr>
        <w:t xml:space="preserve"> </w:t>
      </w:r>
      <w:r>
        <w:t>đến</w:t>
      </w:r>
      <w:r>
        <w:rPr>
          <w:spacing w:val="-10"/>
        </w:rPr>
        <w:t xml:space="preserve"> </w:t>
      </w:r>
      <w:r>
        <w:t>tính</w:t>
      </w:r>
      <w:r>
        <w:rPr>
          <w:spacing w:val="-11"/>
        </w:rPr>
        <w:t xml:space="preserve"> </w:t>
      </w:r>
      <w:r>
        <w:t>toàn</w:t>
      </w:r>
      <w:r>
        <w:rPr>
          <w:spacing w:val="-10"/>
        </w:rPr>
        <w:t xml:space="preserve"> </w:t>
      </w:r>
      <w:r>
        <w:t>vẹn</w:t>
      </w:r>
      <w:r>
        <w:rPr>
          <w:spacing w:val="-11"/>
        </w:rPr>
        <w:t xml:space="preserve"> </w:t>
      </w:r>
      <w:r>
        <w:t>cấu</w:t>
      </w:r>
      <w:r>
        <w:rPr>
          <w:spacing w:val="-10"/>
        </w:rPr>
        <w:t xml:space="preserve"> </w:t>
      </w:r>
      <w:r>
        <w:t>trúc</w:t>
      </w:r>
      <w:r>
        <w:rPr>
          <w:spacing w:val="-11"/>
        </w:rPr>
        <w:t xml:space="preserve"> </w:t>
      </w:r>
      <w:r>
        <w:t>của</w:t>
      </w:r>
      <w:r>
        <w:rPr>
          <w:spacing w:val="-10"/>
        </w:rPr>
        <w:t xml:space="preserve"> </w:t>
      </w:r>
      <w:r>
        <w:t>cơ</w:t>
      </w:r>
      <w:r>
        <w:rPr>
          <w:spacing w:val="-14"/>
        </w:rPr>
        <w:t xml:space="preserve"> </w:t>
      </w:r>
      <w:r>
        <w:t>tim,</w:t>
      </w:r>
      <w:r>
        <w:rPr>
          <w:spacing w:val="-12"/>
        </w:rPr>
        <w:t xml:space="preserve"> </w:t>
      </w:r>
      <w:r>
        <w:t>màng</w:t>
      </w:r>
      <w:r>
        <w:rPr>
          <w:spacing w:val="-10"/>
        </w:rPr>
        <w:t xml:space="preserve"> </w:t>
      </w:r>
      <w:r>
        <w:t>ngoài tim và hệ thống dẫn truyền. Ph</w:t>
      </w:r>
      <w:r>
        <w:t>ản ứng viêm sau đó có thể dẫn đến sự chết của tế bào cơ tim.</w:t>
      </w:r>
    </w:p>
    <w:p w14:paraId="76CAFEE9" w14:textId="01D43D06" w:rsidR="003625CC" w:rsidRDefault="00EB61DF">
      <w:pPr>
        <w:pStyle w:val="BodyText"/>
        <w:spacing w:before="160" w:line="276" w:lineRule="auto"/>
        <w:ind w:left="100" w:right="113" w:firstLine="719"/>
        <w:jc w:val="both"/>
      </w:pPr>
      <w:r>
        <w:t>Những bệnh nhân hồi phục có thể liên tục tăng nhu cầu về chuyển hóa cơ tim. Điều này có thể liên quan đến giảm dự trữ tim, sử dụng corticosteroid và</w:t>
      </w:r>
      <w:r>
        <w:rPr>
          <w:spacing w:val="-42"/>
        </w:rPr>
        <w:t xml:space="preserve"> </w:t>
      </w:r>
      <w:r>
        <w:t>rối loạn điều hòa hệ thống renin</w:t>
      </w:r>
      <w:r w:rsidR="008B39CC">
        <w:rPr>
          <w:lang w:val="en-US"/>
        </w:rPr>
        <w:t>-</w:t>
      </w:r>
      <w:r>
        <w:t>angiotensin</w:t>
      </w:r>
      <w:r w:rsidR="008B39CC">
        <w:rPr>
          <w:lang w:val="en-US"/>
        </w:rPr>
        <w:t>-</w:t>
      </w:r>
      <w:r>
        <w:t>aldosterone (RAAS). Xơ hóa hoặc sẹo</w:t>
      </w:r>
      <w:r>
        <w:rPr>
          <w:spacing w:val="-11"/>
        </w:rPr>
        <w:t xml:space="preserve"> </w:t>
      </w:r>
      <w:r>
        <w:t>cơ</w:t>
      </w:r>
      <w:r>
        <w:rPr>
          <w:spacing w:val="-11"/>
        </w:rPr>
        <w:t xml:space="preserve"> </w:t>
      </w:r>
      <w:r>
        <w:t>tim,</w:t>
      </w:r>
      <w:r>
        <w:rPr>
          <w:spacing w:val="-12"/>
        </w:rPr>
        <w:t xml:space="preserve"> </w:t>
      </w:r>
      <w:r>
        <w:t>và</w:t>
      </w:r>
      <w:r>
        <w:rPr>
          <w:spacing w:val="-10"/>
        </w:rPr>
        <w:t xml:space="preserve"> </w:t>
      </w:r>
      <w:r>
        <w:t>hậu</w:t>
      </w:r>
      <w:r>
        <w:rPr>
          <w:spacing w:val="-11"/>
        </w:rPr>
        <w:t xml:space="preserve"> </w:t>
      </w:r>
      <w:r>
        <w:t>quả</w:t>
      </w:r>
      <w:r>
        <w:rPr>
          <w:spacing w:val="-11"/>
        </w:rPr>
        <w:t xml:space="preserve"> </w:t>
      </w:r>
      <w:r>
        <w:t>là</w:t>
      </w:r>
      <w:r>
        <w:rPr>
          <w:spacing w:val="-10"/>
        </w:rPr>
        <w:t xml:space="preserve"> </w:t>
      </w:r>
      <w:r>
        <w:t>bệnh</w:t>
      </w:r>
      <w:r>
        <w:rPr>
          <w:spacing w:val="-11"/>
        </w:rPr>
        <w:t xml:space="preserve"> </w:t>
      </w:r>
      <w:r>
        <w:t>cơ</w:t>
      </w:r>
      <w:r>
        <w:rPr>
          <w:spacing w:val="-11"/>
        </w:rPr>
        <w:t xml:space="preserve"> </w:t>
      </w:r>
      <w:r>
        <w:t>tim</w:t>
      </w:r>
      <w:r>
        <w:rPr>
          <w:spacing w:val="-11"/>
        </w:rPr>
        <w:t xml:space="preserve"> </w:t>
      </w:r>
      <w:r>
        <w:t>do</w:t>
      </w:r>
      <w:r>
        <w:rPr>
          <w:spacing w:val="-11"/>
        </w:rPr>
        <w:t xml:space="preserve"> </w:t>
      </w:r>
      <w:r>
        <w:t>nhiễm</w:t>
      </w:r>
      <w:r>
        <w:rPr>
          <w:spacing w:val="-12"/>
        </w:rPr>
        <w:t xml:space="preserve"> </w:t>
      </w:r>
      <w:r>
        <w:t>virus,</w:t>
      </w:r>
      <w:r>
        <w:rPr>
          <w:spacing w:val="-11"/>
        </w:rPr>
        <w:t xml:space="preserve"> </w:t>
      </w:r>
      <w:r>
        <w:t>có</w:t>
      </w:r>
      <w:r>
        <w:rPr>
          <w:spacing w:val="-11"/>
        </w:rPr>
        <w:t xml:space="preserve"> </w:t>
      </w:r>
      <w:r>
        <w:t>thể</w:t>
      </w:r>
      <w:r>
        <w:rPr>
          <w:spacing w:val="-11"/>
        </w:rPr>
        <w:t xml:space="preserve"> </w:t>
      </w:r>
      <w:r>
        <w:t>dẫn</w:t>
      </w:r>
      <w:r>
        <w:rPr>
          <w:spacing w:val="-12"/>
        </w:rPr>
        <w:t xml:space="preserve"> </w:t>
      </w:r>
      <w:r>
        <w:t>đến</w:t>
      </w:r>
      <w:r>
        <w:rPr>
          <w:spacing w:val="-11"/>
        </w:rPr>
        <w:t xml:space="preserve"> </w:t>
      </w:r>
      <w:r>
        <w:t>rối</w:t>
      </w:r>
      <w:r>
        <w:rPr>
          <w:spacing w:val="-11"/>
        </w:rPr>
        <w:t xml:space="preserve"> </w:t>
      </w:r>
      <w:r>
        <w:t>loạn</w:t>
      </w:r>
      <w:r>
        <w:rPr>
          <w:spacing w:val="-12"/>
        </w:rPr>
        <w:t xml:space="preserve"> </w:t>
      </w:r>
      <w:r>
        <w:t>nhịp tim</w:t>
      </w:r>
      <w:r>
        <w:rPr>
          <w:spacing w:val="-14"/>
        </w:rPr>
        <w:t xml:space="preserve"> </w:t>
      </w:r>
      <w:r>
        <w:t>tái</w:t>
      </w:r>
      <w:r>
        <w:rPr>
          <w:spacing w:val="-12"/>
        </w:rPr>
        <w:t xml:space="preserve"> </w:t>
      </w:r>
      <w:r>
        <w:t>phát</w:t>
      </w:r>
      <w:r>
        <w:rPr>
          <w:spacing w:val="-12"/>
        </w:rPr>
        <w:t xml:space="preserve"> </w:t>
      </w:r>
      <w:r>
        <w:t>do</w:t>
      </w:r>
      <w:r>
        <w:rPr>
          <w:spacing w:val="-12"/>
        </w:rPr>
        <w:t xml:space="preserve"> </w:t>
      </w:r>
      <w:r>
        <w:t>xuất</w:t>
      </w:r>
      <w:r>
        <w:rPr>
          <w:spacing w:val="-11"/>
        </w:rPr>
        <w:t xml:space="preserve"> </w:t>
      </w:r>
      <w:r>
        <w:t>hiện</w:t>
      </w:r>
      <w:r>
        <w:rPr>
          <w:spacing w:val="-10"/>
        </w:rPr>
        <w:t xml:space="preserve"> </w:t>
      </w:r>
      <w:r>
        <w:t>các</w:t>
      </w:r>
      <w:r>
        <w:rPr>
          <w:spacing w:val="-13"/>
        </w:rPr>
        <w:t xml:space="preserve"> </w:t>
      </w:r>
      <w:r>
        <w:t>vùng</w:t>
      </w:r>
      <w:r>
        <w:rPr>
          <w:spacing w:val="-10"/>
        </w:rPr>
        <w:t xml:space="preserve"> </w:t>
      </w:r>
      <w:r>
        <w:t>có</w:t>
      </w:r>
      <w:r>
        <w:rPr>
          <w:spacing w:val="-11"/>
        </w:rPr>
        <w:t xml:space="preserve"> </w:t>
      </w:r>
      <w:r>
        <w:t>các</w:t>
      </w:r>
      <w:r>
        <w:rPr>
          <w:spacing w:val="-13"/>
        </w:rPr>
        <w:t xml:space="preserve"> </w:t>
      </w:r>
      <w:r>
        <w:t>thời</w:t>
      </w:r>
      <w:r>
        <w:rPr>
          <w:spacing w:val="-10"/>
        </w:rPr>
        <w:t xml:space="preserve"> </w:t>
      </w:r>
      <w:r>
        <w:t>gian</w:t>
      </w:r>
      <w:r>
        <w:rPr>
          <w:spacing w:val="-10"/>
        </w:rPr>
        <w:t xml:space="preserve"> </w:t>
      </w:r>
      <w:r>
        <w:t>trơ</w:t>
      </w:r>
      <w:r>
        <w:rPr>
          <w:spacing w:val="-13"/>
        </w:rPr>
        <w:t xml:space="preserve"> </w:t>
      </w:r>
      <w:r>
        <w:t>khác</w:t>
      </w:r>
      <w:r>
        <w:rPr>
          <w:spacing w:val="-11"/>
        </w:rPr>
        <w:t xml:space="preserve"> </w:t>
      </w:r>
      <w:r>
        <w:t>nhau</w:t>
      </w:r>
      <w:r>
        <w:rPr>
          <w:spacing w:val="-10"/>
        </w:rPr>
        <w:t xml:space="preserve"> </w:t>
      </w:r>
      <w:r>
        <w:t>trong</w:t>
      </w:r>
      <w:r>
        <w:rPr>
          <w:spacing w:val="-10"/>
        </w:rPr>
        <w:t xml:space="preserve"> </w:t>
      </w:r>
      <w:r>
        <w:t>mô</w:t>
      </w:r>
      <w:r>
        <w:rPr>
          <w:spacing w:val="-10"/>
        </w:rPr>
        <w:t xml:space="preserve"> </w:t>
      </w:r>
      <w:r>
        <w:t>cơ</w:t>
      </w:r>
      <w:r>
        <w:rPr>
          <w:spacing w:val="-14"/>
        </w:rPr>
        <w:t xml:space="preserve"> </w:t>
      </w:r>
      <w:r>
        <w:t>tim. COVID-19 cũng có thể gây loạn nhịp tim do trạng thái catecholaminergic tăng cao</w:t>
      </w:r>
      <w:r>
        <w:rPr>
          <w:spacing w:val="-8"/>
        </w:rPr>
        <w:t xml:space="preserve"> </w:t>
      </w:r>
      <w:r>
        <w:t>do</w:t>
      </w:r>
      <w:r>
        <w:rPr>
          <w:spacing w:val="-7"/>
        </w:rPr>
        <w:t xml:space="preserve"> </w:t>
      </w:r>
      <w:r>
        <w:t>các</w:t>
      </w:r>
      <w:r>
        <w:rPr>
          <w:spacing w:val="-8"/>
        </w:rPr>
        <w:t xml:space="preserve"> </w:t>
      </w:r>
      <w:r>
        <w:t>cytokine</w:t>
      </w:r>
      <w:r>
        <w:rPr>
          <w:spacing w:val="-8"/>
        </w:rPr>
        <w:t xml:space="preserve"> </w:t>
      </w:r>
      <w:r>
        <w:t>như</w:t>
      </w:r>
      <w:r>
        <w:rPr>
          <w:spacing w:val="-10"/>
        </w:rPr>
        <w:t xml:space="preserve"> </w:t>
      </w:r>
      <w:r>
        <w:t>IL-6,</w:t>
      </w:r>
      <w:r>
        <w:rPr>
          <w:spacing w:val="-9"/>
        </w:rPr>
        <w:t xml:space="preserve"> </w:t>
      </w:r>
      <w:r>
        <w:t>IL-1</w:t>
      </w:r>
      <w:r>
        <w:rPr>
          <w:spacing w:val="-7"/>
        </w:rPr>
        <w:t xml:space="preserve"> </w:t>
      </w:r>
      <w:r>
        <w:t>và</w:t>
      </w:r>
      <w:r>
        <w:rPr>
          <w:spacing w:val="-8"/>
        </w:rPr>
        <w:t xml:space="preserve"> </w:t>
      </w:r>
      <w:r>
        <w:t>yếu</w:t>
      </w:r>
      <w:r>
        <w:rPr>
          <w:spacing w:val="-8"/>
        </w:rPr>
        <w:t xml:space="preserve"> </w:t>
      </w:r>
      <w:r>
        <w:t>tố</w:t>
      </w:r>
      <w:r>
        <w:rPr>
          <w:spacing w:val="-7"/>
        </w:rPr>
        <w:t xml:space="preserve"> </w:t>
      </w:r>
      <w:r>
        <w:t>hoại</w:t>
      </w:r>
      <w:r>
        <w:rPr>
          <w:spacing w:val="-7"/>
        </w:rPr>
        <w:t xml:space="preserve"> </w:t>
      </w:r>
      <w:r>
        <w:t>tử</w:t>
      </w:r>
      <w:r>
        <w:rPr>
          <w:spacing w:val="-9"/>
        </w:rPr>
        <w:t xml:space="preserve"> </w:t>
      </w:r>
      <w:r>
        <w:t>khối</w:t>
      </w:r>
      <w:r>
        <w:rPr>
          <w:spacing w:val="-11"/>
        </w:rPr>
        <w:t xml:space="preserve"> </w:t>
      </w:r>
      <w:r>
        <w:t>u-α,</w:t>
      </w:r>
      <w:r>
        <w:rPr>
          <w:spacing w:val="-10"/>
        </w:rPr>
        <w:t xml:space="preserve"> </w:t>
      </w:r>
      <w:r>
        <w:t>có</w:t>
      </w:r>
      <w:r>
        <w:rPr>
          <w:spacing w:val="-7"/>
        </w:rPr>
        <w:t xml:space="preserve"> </w:t>
      </w:r>
      <w:r>
        <w:t>thể</w:t>
      </w:r>
      <w:r>
        <w:rPr>
          <w:spacing w:val="-10"/>
        </w:rPr>
        <w:t xml:space="preserve"> </w:t>
      </w:r>
      <w:r>
        <w:t>kéo</w:t>
      </w:r>
      <w:r>
        <w:rPr>
          <w:spacing w:val="-8"/>
        </w:rPr>
        <w:t xml:space="preserve"> </w:t>
      </w:r>
      <w:r>
        <w:t>dài</w:t>
      </w:r>
      <w:r>
        <w:rPr>
          <w:spacing w:val="-6"/>
        </w:rPr>
        <w:t xml:space="preserve"> </w:t>
      </w:r>
      <w:r>
        <w:t>điện thế</w:t>
      </w:r>
      <w:r>
        <w:rPr>
          <w:spacing w:val="-11"/>
        </w:rPr>
        <w:t xml:space="preserve"> </w:t>
      </w:r>
      <w:r>
        <w:t>hoạt</w:t>
      </w:r>
      <w:r>
        <w:rPr>
          <w:spacing w:val="-8"/>
        </w:rPr>
        <w:t xml:space="preserve"> </w:t>
      </w:r>
      <w:r>
        <w:t>động</w:t>
      </w:r>
      <w:r>
        <w:rPr>
          <w:spacing w:val="-8"/>
        </w:rPr>
        <w:t xml:space="preserve"> </w:t>
      </w:r>
      <w:r>
        <w:t>thất</w:t>
      </w:r>
      <w:r>
        <w:rPr>
          <w:spacing w:val="-8"/>
        </w:rPr>
        <w:t xml:space="preserve"> </w:t>
      </w:r>
      <w:r>
        <w:t>bằng</w:t>
      </w:r>
      <w:r>
        <w:rPr>
          <w:spacing w:val="-8"/>
        </w:rPr>
        <w:t xml:space="preserve"> </w:t>
      </w:r>
      <w:r>
        <w:t>cách</w:t>
      </w:r>
      <w:r>
        <w:rPr>
          <w:spacing w:val="-7"/>
        </w:rPr>
        <w:t xml:space="preserve"> </w:t>
      </w:r>
      <w:r>
        <w:t>điều</w:t>
      </w:r>
      <w:r>
        <w:rPr>
          <w:spacing w:val="-8"/>
        </w:rPr>
        <w:t xml:space="preserve"> </w:t>
      </w:r>
      <w:r>
        <w:t>chỉnh</w:t>
      </w:r>
      <w:r>
        <w:rPr>
          <w:spacing w:val="-8"/>
        </w:rPr>
        <w:t xml:space="preserve"> </w:t>
      </w:r>
      <w:r>
        <w:t>biểu</w:t>
      </w:r>
      <w:r>
        <w:rPr>
          <w:spacing w:val="-8"/>
        </w:rPr>
        <w:t xml:space="preserve"> </w:t>
      </w:r>
      <w:r>
        <w:t>hiện</w:t>
      </w:r>
      <w:r>
        <w:rPr>
          <w:spacing w:val="-8"/>
        </w:rPr>
        <w:t xml:space="preserve"> </w:t>
      </w:r>
      <w:r>
        <w:t>kênh</w:t>
      </w:r>
      <w:r>
        <w:rPr>
          <w:spacing w:val="-7"/>
        </w:rPr>
        <w:t xml:space="preserve"> </w:t>
      </w:r>
      <w:r>
        <w:t>ion</w:t>
      </w:r>
      <w:r>
        <w:rPr>
          <w:spacing w:val="-8"/>
        </w:rPr>
        <w:t xml:space="preserve"> </w:t>
      </w:r>
      <w:r>
        <w:t>của</w:t>
      </w:r>
      <w:r>
        <w:rPr>
          <w:spacing w:val="-9"/>
        </w:rPr>
        <w:t xml:space="preserve"> </w:t>
      </w:r>
      <w:r>
        <w:t>tế</w:t>
      </w:r>
      <w:r>
        <w:rPr>
          <w:spacing w:val="-8"/>
        </w:rPr>
        <w:t xml:space="preserve"> </w:t>
      </w:r>
      <w:r>
        <w:t>bào</w:t>
      </w:r>
      <w:r>
        <w:rPr>
          <w:spacing w:val="-8"/>
        </w:rPr>
        <w:t xml:space="preserve"> </w:t>
      </w:r>
      <w:r>
        <w:t>cơ</w:t>
      </w:r>
      <w:r>
        <w:rPr>
          <w:spacing w:val="-8"/>
        </w:rPr>
        <w:t xml:space="preserve"> </w:t>
      </w:r>
      <w:r>
        <w:t>tim.</w:t>
      </w:r>
      <w:r>
        <w:rPr>
          <w:spacing w:val="-10"/>
        </w:rPr>
        <w:t xml:space="preserve"> </w:t>
      </w:r>
      <w:r>
        <w:t>Rối loạn</w:t>
      </w:r>
      <w:r>
        <w:rPr>
          <w:spacing w:val="-4"/>
        </w:rPr>
        <w:t xml:space="preserve"> </w:t>
      </w:r>
      <w:r>
        <w:t>chức</w:t>
      </w:r>
      <w:r>
        <w:rPr>
          <w:spacing w:val="-4"/>
        </w:rPr>
        <w:t xml:space="preserve"> </w:t>
      </w:r>
      <w:r>
        <w:t>năng</w:t>
      </w:r>
      <w:r>
        <w:rPr>
          <w:spacing w:val="-4"/>
        </w:rPr>
        <w:t xml:space="preserve"> </w:t>
      </w:r>
      <w:r>
        <w:t>thần</w:t>
      </w:r>
      <w:r>
        <w:rPr>
          <w:spacing w:val="-5"/>
        </w:rPr>
        <w:t xml:space="preserve"> </w:t>
      </w:r>
      <w:r>
        <w:t>kinh</w:t>
      </w:r>
      <w:r>
        <w:rPr>
          <w:spacing w:val="-4"/>
        </w:rPr>
        <w:t xml:space="preserve"> </w:t>
      </w:r>
      <w:r>
        <w:t>tự</w:t>
      </w:r>
      <w:r>
        <w:rPr>
          <w:spacing w:val="-5"/>
        </w:rPr>
        <w:t xml:space="preserve"> </w:t>
      </w:r>
      <w:r>
        <w:t>động</w:t>
      </w:r>
      <w:r>
        <w:rPr>
          <w:spacing w:val="-3"/>
        </w:rPr>
        <w:t xml:space="preserve"> </w:t>
      </w:r>
      <w:r>
        <w:t>sau</w:t>
      </w:r>
      <w:r>
        <w:rPr>
          <w:spacing w:val="-4"/>
        </w:rPr>
        <w:t xml:space="preserve"> </w:t>
      </w:r>
      <w:r>
        <w:t>bệnh</w:t>
      </w:r>
      <w:r>
        <w:rPr>
          <w:spacing w:val="-4"/>
        </w:rPr>
        <w:t xml:space="preserve"> </w:t>
      </w:r>
      <w:r>
        <w:t>do</w:t>
      </w:r>
      <w:r>
        <w:rPr>
          <w:spacing w:val="-4"/>
        </w:rPr>
        <w:t xml:space="preserve"> </w:t>
      </w:r>
      <w:r>
        <w:t>vi</w:t>
      </w:r>
      <w:r>
        <w:rPr>
          <w:spacing w:val="-2"/>
        </w:rPr>
        <w:t xml:space="preserve"> </w:t>
      </w:r>
      <w:r>
        <w:t>rút,</w:t>
      </w:r>
      <w:r>
        <w:rPr>
          <w:spacing w:val="-5"/>
        </w:rPr>
        <w:t xml:space="preserve"> </w:t>
      </w:r>
      <w:r>
        <w:t>dẫn</w:t>
      </w:r>
      <w:r>
        <w:rPr>
          <w:spacing w:val="-4"/>
        </w:rPr>
        <w:t xml:space="preserve"> </w:t>
      </w:r>
      <w:r>
        <w:t>đến</w:t>
      </w:r>
      <w:r>
        <w:rPr>
          <w:spacing w:val="-5"/>
        </w:rPr>
        <w:t xml:space="preserve"> </w:t>
      </w:r>
      <w:r>
        <w:t>hội</w:t>
      </w:r>
      <w:r>
        <w:rPr>
          <w:spacing w:val="-4"/>
        </w:rPr>
        <w:t xml:space="preserve"> </w:t>
      </w:r>
      <w:r>
        <w:t>chứng</w:t>
      </w:r>
      <w:r>
        <w:rPr>
          <w:spacing w:val="-4"/>
        </w:rPr>
        <w:t xml:space="preserve"> </w:t>
      </w:r>
      <w:r>
        <w:t>nhịp</w:t>
      </w:r>
      <w:r>
        <w:rPr>
          <w:spacing w:val="-4"/>
        </w:rPr>
        <w:t xml:space="preserve"> </w:t>
      </w:r>
      <w:r>
        <w:t>tim nhanh tư thế đứng và nhịp tim nhanh xoang không phù hợp, trước đây được biết là kết quả của điều chỉnh</w:t>
      </w:r>
      <w:r>
        <w:rPr>
          <w:spacing w:val="-8"/>
        </w:rPr>
        <w:t xml:space="preserve"> </w:t>
      </w:r>
      <w:r>
        <w:t>adrenergic.</w:t>
      </w:r>
    </w:p>
    <w:p w14:paraId="64A221A2" w14:textId="77777777" w:rsidR="003625CC" w:rsidRDefault="00EB61DF">
      <w:pPr>
        <w:pStyle w:val="BodyText"/>
        <w:spacing w:before="6"/>
        <w:rPr>
          <w:sz w:val="10"/>
        </w:rPr>
      </w:pPr>
      <w:r>
        <w:rPr>
          <w:noProof/>
        </w:rPr>
        <w:drawing>
          <wp:anchor distT="0" distB="0" distL="0" distR="0" simplePos="0" relativeHeight="7" behindDoc="0" locked="0" layoutInCell="1" allowOverlap="1" wp14:anchorId="1C7885E5" wp14:editId="56B55FC8">
            <wp:simplePos x="0" y="0"/>
            <wp:positionH relativeFrom="page">
              <wp:posOffset>914400</wp:posOffset>
            </wp:positionH>
            <wp:positionV relativeFrom="paragraph">
              <wp:posOffset>101595</wp:posOffset>
            </wp:positionV>
            <wp:extent cx="5704409" cy="3242119"/>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5704409" cy="3242119"/>
                    </a:xfrm>
                    <a:prstGeom prst="rect">
                      <a:avLst/>
                    </a:prstGeom>
                  </pic:spPr>
                </pic:pic>
              </a:graphicData>
            </a:graphic>
          </wp:anchor>
        </w:drawing>
      </w:r>
    </w:p>
    <w:p w14:paraId="3AF140C2" w14:textId="77777777" w:rsidR="003625CC" w:rsidRDefault="00EB61DF">
      <w:pPr>
        <w:pStyle w:val="BodyText"/>
        <w:spacing w:before="6" w:line="276" w:lineRule="auto"/>
        <w:ind w:left="100" w:right="148"/>
      </w:pPr>
      <w:r>
        <w:rPr>
          <w:b/>
        </w:rPr>
        <w:t xml:space="preserve">Hình 9. </w:t>
      </w:r>
      <w:r>
        <w:t>Di chứng lâu dài của covid-19 trên cơ tim. Theo</w:t>
      </w:r>
      <w:r>
        <w:t xml:space="preserve"> tác giả Harry Crook. BMJ 2021;374:n1648.</w:t>
      </w:r>
    </w:p>
    <w:p w14:paraId="544E2472" w14:textId="77777777" w:rsidR="003625CC" w:rsidRDefault="003625CC">
      <w:pPr>
        <w:spacing w:line="276" w:lineRule="auto"/>
        <w:sectPr w:rsidR="003625CC">
          <w:pgSz w:w="11910" w:h="16840"/>
          <w:pgMar w:top="1360" w:right="1320" w:bottom="280" w:left="1340" w:header="720" w:footer="720" w:gutter="0"/>
          <w:cols w:space="720"/>
        </w:sectPr>
      </w:pPr>
    </w:p>
    <w:p w14:paraId="54D91EAD" w14:textId="77777777" w:rsidR="003625CC" w:rsidRDefault="00EB61DF">
      <w:pPr>
        <w:pStyle w:val="BodyText"/>
        <w:spacing w:before="62" w:line="276" w:lineRule="auto"/>
        <w:ind w:left="952" w:right="117" w:hanging="308"/>
        <w:jc w:val="both"/>
      </w:pPr>
      <w:r>
        <w:lastRenderedPageBreak/>
        <w:t>A. Tình trạng viêm mãn tính của các tế bào cơ tim có thể dẫn đến viêm cơ và gây chết các tế bào cơ tim.</w:t>
      </w:r>
    </w:p>
    <w:p w14:paraId="287AB6F4" w14:textId="77777777" w:rsidR="003625CC" w:rsidRDefault="00EB61DF">
      <w:pPr>
        <w:pStyle w:val="ListParagraph"/>
        <w:numPr>
          <w:ilvl w:val="1"/>
          <w:numId w:val="9"/>
        </w:numPr>
        <w:tabs>
          <w:tab w:val="left" w:pos="953"/>
        </w:tabs>
        <w:spacing w:before="1" w:line="276" w:lineRule="auto"/>
        <w:ind w:right="114"/>
        <w:jc w:val="both"/>
        <w:rPr>
          <w:sz w:val="28"/>
        </w:rPr>
      </w:pPr>
      <w:r>
        <w:rPr>
          <w:sz w:val="28"/>
        </w:rPr>
        <w:t>Rối</w:t>
      </w:r>
      <w:r>
        <w:rPr>
          <w:spacing w:val="-8"/>
          <w:sz w:val="28"/>
        </w:rPr>
        <w:t xml:space="preserve"> </w:t>
      </w:r>
      <w:r>
        <w:rPr>
          <w:sz w:val="28"/>
        </w:rPr>
        <w:t>loạn</w:t>
      </w:r>
      <w:r>
        <w:rPr>
          <w:spacing w:val="-8"/>
          <w:sz w:val="28"/>
        </w:rPr>
        <w:t xml:space="preserve"> </w:t>
      </w:r>
      <w:r>
        <w:rPr>
          <w:sz w:val="28"/>
        </w:rPr>
        <w:t>chức</w:t>
      </w:r>
      <w:r>
        <w:rPr>
          <w:spacing w:val="-8"/>
          <w:sz w:val="28"/>
        </w:rPr>
        <w:t xml:space="preserve"> </w:t>
      </w:r>
      <w:r>
        <w:rPr>
          <w:sz w:val="28"/>
        </w:rPr>
        <w:t>năng</w:t>
      </w:r>
      <w:r>
        <w:rPr>
          <w:spacing w:val="-6"/>
          <w:sz w:val="28"/>
        </w:rPr>
        <w:t xml:space="preserve"> </w:t>
      </w:r>
      <w:r>
        <w:rPr>
          <w:sz w:val="28"/>
        </w:rPr>
        <w:t>của</w:t>
      </w:r>
      <w:r>
        <w:rPr>
          <w:spacing w:val="-6"/>
          <w:sz w:val="28"/>
        </w:rPr>
        <w:t xml:space="preserve"> </w:t>
      </w:r>
      <w:r>
        <w:rPr>
          <w:sz w:val="28"/>
        </w:rPr>
        <w:t>hệ</w:t>
      </w:r>
      <w:r>
        <w:rPr>
          <w:spacing w:val="-7"/>
          <w:sz w:val="28"/>
        </w:rPr>
        <w:t xml:space="preserve"> </w:t>
      </w:r>
      <w:r>
        <w:rPr>
          <w:sz w:val="28"/>
        </w:rPr>
        <w:t>thần</w:t>
      </w:r>
      <w:r>
        <w:rPr>
          <w:spacing w:val="-4"/>
          <w:sz w:val="28"/>
        </w:rPr>
        <w:t xml:space="preserve"> </w:t>
      </w:r>
      <w:r>
        <w:rPr>
          <w:sz w:val="28"/>
        </w:rPr>
        <w:t>kinh</w:t>
      </w:r>
      <w:r>
        <w:rPr>
          <w:spacing w:val="-8"/>
          <w:sz w:val="28"/>
        </w:rPr>
        <w:t xml:space="preserve"> </w:t>
      </w:r>
      <w:r>
        <w:rPr>
          <w:sz w:val="28"/>
        </w:rPr>
        <w:t>tự</w:t>
      </w:r>
      <w:r>
        <w:rPr>
          <w:spacing w:val="-7"/>
          <w:sz w:val="28"/>
        </w:rPr>
        <w:t xml:space="preserve"> </w:t>
      </w:r>
      <w:r>
        <w:rPr>
          <w:sz w:val="28"/>
        </w:rPr>
        <w:t>động</w:t>
      </w:r>
      <w:r>
        <w:rPr>
          <w:spacing w:val="-8"/>
          <w:sz w:val="28"/>
        </w:rPr>
        <w:t xml:space="preserve"> </w:t>
      </w:r>
      <w:r>
        <w:rPr>
          <w:sz w:val="28"/>
        </w:rPr>
        <w:t>hướng</w:t>
      </w:r>
      <w:r>
        <w:rPr>
          <w:spacing w:val="-7"/>
          <w:sz w:val="28"/>
        </w:rPr>
        <w:t xml:space="preserve"> </w:t>
      </w:r>
      <w:r>
        <w:rPr>
          <w:sz w:val="28"/>
        </w:rPr>
        <w:t>tâm</w:t>
      </w:r>
      <w:r>
        <w:rPr>
          <w:spacing w:val="-7"/>
          <w:sz w:val="28"/>
        </w:rPr>
        <w:t xml:space="preserve"> </w:t>
      </w:r>
      <w:r>
        <w:rPr>
          <w:sz w:val="28"/>
        </w:rPr>
        <w:t>có</w:t>
      </w:r>
      <w:r>
        <w:rPr>
          <w:spacing w:val="-5"/>
          <w:sz w:val="28"/>
        </w:rPr>
        <w:t xml:space="preserve"> </w:t>
      </w:r>
      <w:r>
        <w:rPr>
          <w:sz w:val="28"/>
        </w:rPr>
        <w:t>thể</w:t>
      </w:r>
      <w:r>
        <w:rPr>
          <w:spacing w:val="-9"/>
          <w:sz w:val="28"/>
        </w:rPr>
        <w:t xml:space="preserve"> </w:t>
      </w:r>
      <w:r>
        <w:rPr>
          <w:sz w:val="28"/>
        </w:rPr>
        <w:t>gây</w:t>
      </w:r>
      <w:r>
        <w:rPr>
          <w:spacing w:val="-5"/>
          <w:sz w:val="28"/>
        </w:rPr>
        <w:t xml:space="preserve"> </w:t>
      </w:r>
      <w:r>
        <w:rPr>
          <w:sz w:val="28"/>
        </w:rPr>
        <w:t>ra</w:t>
      </w:r>
      <w:r>
        <w:rPr>
          <w:spacing w:val="-6"/>
          <w:sz w:val="28"/>
        </w:rPr>
        <w:t xml:space="preserve"> </w:t>
      </w:r>
      <w:r>
        <w:rPr>
          <w:sz w:val="28"/>
        </w:rPr>
        <w:t>các biến chứng như hội chứng nhịp tim nhanh tư thế</w:t>
      </w:r>
      <w:r>
        <w:rPr>
          <w:spacing w:val="-10"/>
          <w:sz w:val="28"/>
        </w:rPr>
        <w:t xml:space="preserve"> </w:t>
      </w:r>
      <w:r>
        <w:rPr>
          <w:sz w:val="28"/>
        </w:rPr>
        <w:t>đứng.</w:t>
      </w:r>
    </w:p>
    <w:p w14:paraId="06C97BE5" w14:textId="77777777" w:rsidR="003625CC" w:rsidRDefault="00EB61DF">
      <w:pPr>
        <w:pStyle w:val="ListParagraph"/>
        <w:numPr>
          <w:ilvl w:val="1"/>
          <w:numId w:val="9"/>
        </w:numPr>
        <w:tabs>
          <w:tab w:val="left" w:pos="953"/>
        </w:tabs>
        <w:spacing w:line="276" w:lineRule="auto"/>
        <w:ind w:right="114"/>
        <w:jc w:val="both"/>
        <w:rPr>
          <w:sz w:val="28"/>
        </w:rPr>
      </w:pPr>
      <w:r>
        <w:rPr>
          <w:sz w:val="28"/>
        </w:rPr>
        <w:t>Tình</w:t>
      </w:r>
      <w:r>
        <w:rPr>
          <w:spacing w:val="-12"/>
          <w:sz w:val="28"/>
        </w:rPr>
        <w:t xml:space="preserve"> </w:t>
      </w:r>
      <w:r>
        <w:rPr>
          <w:sz w:val="28"/>
        </w:rPr>
        <w:t>trạng</w:t>
      </w:r>
      <w:r>
        <w:rPr>
          <w:spacing w:val="-13"/>
          <w:sz w:val="28"/>
        </w:rPr>
        <w:t xml:space="preserve"> </w:t>
      </w:r>
      <w:r>
        <w:rPr>
          <w:sz w:val="28"/>
        </w:rPr>
        <w:t>viêm</w:t>
      </w:r>
      <w:r>
        <w:rPr>
          <w:spacing w:val="-12"/>
          <w:sz w:val="28"/>
        </w:rPr>
        <w:t xml:space="preserve"> </w:t>
      </w:r>
      <w:r>
        <w:rPr>
          <w:sz w:val="28"/>
        </w:rPr>
        <w:t>kéo</w:t>
      </w:r>
      <w:r>
        <w:rPr>
          <w:spacing w:val="-11"/>
          <w:sz w:val="28"/>
        </w:rPr>
        <w:t xml:space="preserve"> </w:t>
      </w:r>
      <w:r>
        <w:rPr>
          <w:sz w:val="28"/>
        </w:rPr>
        <w:t>dài</w:t>
      </w:r>
      <w:r>
        <w:rPr>
          <w:spacing w:val="-11"/>
          <w:sz w:val="28"/>
        </w:rPr>
        <w:t xml:space="preserve"> </w:t>
      </w:r>
      <w:r>
        <w:rPr>
          <w:sz w:val="28"/>
        </w:rPr>
        <w:t>và</w:t>
      </w:r>
      <w:r>
        <w:rPr>
          <w:spacing w:val="-11"/>
          <w:sz w:val="28"/>
        </w:rPr>
        <w:t xml:space="preserve"> </w:t>
      </w:r>
      <w:r>
        <w:rPr>
          <w:sz w:val="28"/>
        </w:rPr>
        <w:t>tổn</w:t>
      </w:r>
      <w:r>
        <w:rPr>
          <w:spacing w:val="-11"/>
          <w:sz w:val="28"/>
        </w:rPr>
        <w:t xml:space="preserve"> </w:t>
      </w:r>
      <w:r>
        <w:rPr>
          <w:sz w:val="28"/>
        </w:rPr>
        <w:t>thương</w:t>
      </w:r>
      <w:r>
        <w:rPr>
          <w:spacing w:val="-11"/>
          <w:sz w:val="28"/>
        </w:rPr>
        <w:t xml:space="preserve"> </w:t>
      </w:r>
      <w:r>
        <w:rPr>
          <w:sz w:val="28"/>
        </w:rPr>
        <w:t>tế</w:t>
      </w:r>
      <w:r>
        <w:rPr>
          <w:spacing w:val="-11"/>
          <w:sz w:val="28"/>
        </w:rPr>
        <w:t xml:space="preserve"> </w:t>
      </w:r>
      <w:r>
        <w:rPr>
          <w:sz w:val="28"/>
        </w:rPr>
        <w:t>bào</w:t>
      </w:r>
      <w:r>
        <w:rPr>
          <w:spacing w:val="-11"/>
          <w:sz w:val="28"/>
        </w:rPr>
        <w:t xml:space="preserve"> </w:t>
      </w:r>
      <w:r>
        <w:rPr>
          <w:sz w:val="28"/>
        </w:rPr>
        <w:t>thúc</w:t>
      </w:r>
      <w:r>
        <w:rPr>
          <w:spacing w:val="-14"/>
          <w:sz w:val="28"/>
        </w:rPr>
        <w:t xml:space="preserve"> </w:t>
      </w:r>
      <w:r>
        <w:rPr>
          <w:sz w:val="28"/>
        </w:rPr>
        <w:t>đẩy</w:t>
      </w:r>
      <w:r>
        <w:rPr>
          <w:spacing w:val="-11"/>
          <w:sz w:val="28"/>
        </w:rPr>
        <w:t xml:space="preserve"> </w:t>
      </w:r>
      <w:r>
        <w:rPr>
          <w:sz w:val="28"/>
        </w:rPr>
        <w:t>các</w:t>
      </w:r>
      <w:r>
        <w:rPr>
          <w:spacing w:val="-11"/>
          <w:sz w:val="28"/>
        </w:rPr>
        <w:t xml:space="preserve"> </w:t>
      </w:r>
      <w:r>
        <w:rPr>
          <w:sz w:val="28"/>
        </w:rPr>
        <w:t>nguyên</w:t>
      </w:r>
      <w:r>
        <w:rPr>
          <w:spacing w:val="-11"/>
          <w:sz w:val="28"/>
        </w:rPr>
        <w:t xml:space="preserve"> </w:t>
      </w:r>
      <w:r>
        <w:rPr>
          <w:sz w:val="28"/>
        </w:rPr>
        <w:t>bào</w:t>
      </w:r>
      <w:r>
        <w:rPr>
          <w:spacing w:val="-11"/>
          <w:sz w:val="28"/>
        </w:rPr>
        <w:t xml:space="preserve"> </w:t>
      </w:r>
      <w:r>
        <w:rPr>
          <w:sz w:val="28"/>
        </w:rPr>
        <w:t xml:space="preserve">sợi phóng thích ra các phân </w:t>
      </w:r>
      <w:r>
        <w:rPr>
          <w:spacing w:val="2"/>
          <w:sz w:val="28"/>
        </w:rPr>
        <w:t xml:space="preserve">tử </w:t>
      </w:r>
      <w:r>
        <w:rPr>
          <w:sz w:val="28"/>
        </w:rPr>
        <w:t>chất nền ngoại bào và collagen, dẫn đến xơ hóa.</w:t>
      </w:r>
    </w:p>
    <w:p w14:paraId="7AA2BE14" w14:textId="77777777" w:rsidR="003625CC" w:rsidRDefault="00EB61DF">
      <w:pPr>
        <w:pStyle w:val="ListParagraph"/>
        <w:numPr>
          <w:ilvl w:val="1"/>
          <w:numId w:val="9"/>
        </w:numPr>
        <w:tabs>
          <w:tab w:val="left" w:pos="953"/>
        </w:tabs>
        <w:spacing w:line="276" w:lineRule="auto"/>
        <w:ind w:right="113"/>
        <w:jc w:val="both"/>
        <w:rPr>
          <w:sz w:val="28"/>
        </w:rPr>
      </w:pPr>
      <w:r>
        <w:rPr>
          <w:sz w:val="28"/>
        </w:rPr>
        <w:t>Những thay đổi về chất sợi kèm theo sự gia tăng nguyên bào sợi tại tim, trong khi tổn thương các protein desmosomal dẫn đến giảm độ kết dính giữa tế bào với tế</w:t>
      </w:r>
      <w:r>
        <w:rPr>
          <w:spacing w:val="-9"/>
          <w:sz w:val="28"/>
        </w:rPr>
        <w:t xml:space="preserve"> </w:t>
      </w:r>
      <w:r>
        <w:rPr>
          <w:sz w:val="28"/>
        </w:rPr>
        <w:t>bào.</w:t>
      </w:r>
    </w:p>
    <w:p w14:paraId="506306D1" w14:textId="77777777" w:rsidR="003625CC" w:rsidRDefault="00EB61DF">
      <w:pPr>
        <w:pStyle w:val="Heading1"/>
        <w:numPr>
          <w:ilvl w:val="0"/>
          <w:numId w:val="10"/>
        </w:numPr>
        <w:tabs>
          <w:tab w:val="left" w:pos="821"/>
        </w:tabs>
        <w:spacing w:line="396" w:lineRule="auto"/>
        <w:ind w:left="100" w:right="6539" w:firstLine="360"/>
        <w:jc w:val="both"/>
      </w:pPr>
      <w:r>
        <w:t>Thần kinh</w:t>
      </w:r>
      <w:r>
        <w:t xml:space="preserve"> </w:t>
      </w:r>
      <w:r>
        <w:t>–</w:t>
      </w:r>
      <w:r>
        <w:t xml:space="preserve"> </w:t>
      </w:r>
      <w:r>
        <w:rPr>
          <w:spacing w:val="-5"/>
        </w:rPr>
        <w:t xml:space="preserve">cơ. </w:t>
      </w:r>
      <w:r>
        <w:t>Thần</w:t>
      </w:r>
      <w:r>
        <w:rPr>
          <w:spacing w:val="-2"/>
        </w:rPr>
        <w:t xml:space="preserve"> </w:t>
      </w:r>
      <w:r>
        <w:t>kinh</w:t>
      </w:r>
    </w:p>
    <w:p w14:paraId="02095C04" w14:textId="77777777" w:rsidR="003625CC" w:rsidRDefault="00EB61DF">
      <w:pPr>
        <w:pStyle w:val="BodyText"/>
        <w:spacing w:line="276" w:lineRule="auto"/>
        <w:ind w:left="100" w:right="113" w:firstLine="719"/>
        <w:jc w:val="both"/>
      </w:pPr>
      <w:r>
        <w:t>Đã có nhiều nghiên cứu trên thế giới trong đại dịch thời gian qua</w:t>
      </w:r>
      <w:r>
        <w:t xml:space="preserve"> đã ghi nhận sự suy giảm chức năng nhận thức và sự thiếu hụt thần kinh trung ương ở bệnh</w:t>
      </w:r>
      <w:r>
        <w:rPr>
          <w:spacing w:val="-7"/>
        </w:rPr>
        <w:t xml:space="preserve"> </w:t>
      </w:r>
      <w:r>
        <w:t>nhân</w:t>
      </w:r>
      <w:r>
        <w:rPr>
          <w:spacing w:val="-4"/>
        </w:rPr>
        <w:t xml:space="preserve"> </w:t>
      </w:r>
      <w:r>
        <w:t>covid-19</w:t>
      </w:r>
      <w:r>
        <w:rPr>
          <w:spacing w:val="-6"/>
        </w:rPr>
        <w:t xml:space="preserve"> </w:t>
      </w:r>
      <w:r>
        <w:t>và</w:t>
      </w:r>
      <w:r>
        <w:rPr>
          <w:spacing w:val="-4"/>
        </w:rPr>
        <w:t xml:space="preserve"> </w:t>
      </w:r>
      <w:r>
        <w:t>gợi</w:t>
      </w:r>
      <w:r>
        <w:rPr>
          <w:spacing w:val="-6"/>
        </w:rPr>
        <w:t xml:space="preserve"> </w:t>
      </w:r>
      <w:r>
        <w:t>ý</w:t>
      </w:r>
      <w:r>
        <w:rPr>
          <w:spacing w:val="-4"/>
        </w:rPr>
        <w:t xml:space="preserve"> </w:t>
      </w:r>
      <w:r>
        <w:t>rằng</w:t>
      </w:r>
      <w:r>
        <w:rPr>
          <w:spacing w:val="-6"/>
        </w:rPr>
        <w:t xml:space="preserve"> </w:t>
      </w:r>
      <w:r>
        <w:t>vi-rút</w:t>
      </w:r>
      <w:r>
        <w:rPr>
          <w:spacing w:val="-6"/>
        </w:rPr>
        <w:t xml:space="preserve"> </w:t>
      </w:r>
      <w:r>
        <w:t>có</w:t>
      </w:r>
      <w:r>
        <w:rPr>
          <w:spacing w:val="-8"/>
        </w:rPr>
        <w:t xml:space="preserve"> </w:t>
      </w:r>
      <w:r>
        <w:t>thể</w:t>
      </w:r>
      <w:r>
        <w:rPr>
          <w:spacing w:val="-7"/>
        </w:rPr>
        <w:t xml:space="preserve"> </w:t>
      </w:r>
      <w:r>
        <w:t>gây</w:t>
      </w:r>
      <w:r>
        <w:rPr>
          <w:spacing w:val="-5"/>
        </w:rPr>
        <w:t xml:space="preserve"> </w:t>
      </w:r>
      <w:r>
        <w:t>ra</w:t>
      </w:r>
      <w:r>
        <w:rPr>
          <w:spacing w:val="-6"/>
        </w:rPr>
        <w:t xml:space="preserve"> </w:t>
      </w:r>
      <w:r>
        <w:t>bệnh</w:t>
      </w:r>
      <w:r>
        <w:rPr>
          <w:spacing w:val="-6"/>
        </w:rPr>
        <w:t xml:space="preserve"> </w:t>
      </w:r>
      <w:r>
        <w:t>não</w:t>
      </w:r>
      <w:r>
        <w:rPr>
          <w:spacing w:val="-5"/>
        </w:rPr>
        <w:t xml:space="preserve"> </w:t>
      </w:r>
      <w:r>
        <w:t>nhiễm</w:t>
      </w:r>
      <w:r>
        <w:rPr>
          <w:spacing w:val="-7"/>
        </w:rPr>
        <w:t xml:space="preserve"> </w:t>
      </w:r>
      <w:r>
        <w:t>trùng.</w:t>
      </w:r>
      <w:r>
        <w:rPr>
          <w:spacing w:val="-5"/>
        </w:rPr>
        <w:t xml:space="preserve"> </w:t>
      </w:r>
      <w:r>
        <w:t xml:space="preserve">Bên cạnh đó, các tác dụng không miễn dịch như hạ huyết áp, thiếu oxy và huyết khối mạch máu, và </w:t>
      </w:r>
      <w:r>
        <w:t>các tác động miễn dịch như dung nạp tự miễn, kích hoạt vi tế bào thần kinh đệm và xuất hiện các cytokine không phù hợp. Ngoài ra, những bệnh nhân</w:t>
      </w:r>
      <w:r>
        <w:rPr>
          <w:spacing w:val="-13"/>
        </w:rPr>
        <w:t xml:space="preserve"> </w:t>
      </w:r>
      <w:r>
        <w:t>nhập</w:t>
      </w:r>
      <w:r>
        <w:rPr>
          <w:spacing w:val="-13"/>
        </w:rPr>
        <w:t xml:space="preserve"> </w:t>
      </w:r>
      <w:r>
        <w:t>viện</w:t>
      </w:r>
      <w:r>
        <w:rPr>
          <w:spacing w:val="-11"/>
        </w:rPr>
        <w:t xml:space="preserve"> </w:t>
      </w:r>
      <w:r>
        <w:t>với</w:t>
      </w:r>
      <w:r>
        <w:rPr>
          <w:spacing w:val="-11"/>
        </w:rPr>
        <w:t xml:space="preserve"> </w:t>
      </w:r>
      <w:r>
        <w:t>covid-19</w:t>
      </w:r>
      <w:r>
        <w:rPr>
          <w:spacing w:val="-10"/>
        </w:rPr>
        <w:t xml:space="preserve"> </w:t>
      </w:r>
      <w:r>
        <w:t>có</w:t>
      </w:r>
      <w:r>
        <w:rPr>
          <w:spacing w:val="-11"/>
        </w:rPr>
        <w:t xml:space="preserve"> </w:t>
      </w:r>
      <w:r>
        <w:t>một</w:t>
      </w:r>
      <w:r>
        <w:rPr>
          <w:spacing w:val="-13"/>
        </w:rPr>
        <w:t xml:space="preserve"> </w:t>
      </w:r>
      <w:r>
        <w:t>loạt</w:t>
      </w:r>
      <w:r>
        <w:rPr>
          <w:spacing w:val="-11"/>
        </w:rPr>
        <w:t xml:space="preserve"> </w:t>
      </w:r>
      <w:r>
        <w:t>các</w:t>
      </w:r>
      <w:r>
        <w:rPr>
          <w:spacing w:val="-10"/>
        </w:rPr>
        <w:t xml:space="preserve"> </w:t>
      </w:r>
      <w:r>
        <w:t>bệnh</w:t>
      </w:r>
      <w:r>
        <w:rPr>
          <w:spacing w:val="-11"/>
        </w:rPr>
        <w:t xml:space="preserve"> </w:t>
      </w:r>
      <w:r>
        <w:t>lý</w:t>
      </w:r>
      <w:r>
        <w:rPr>
          <w:spacing w:val="-13"/>
        </w:rPr>
        <w:t xml:space="preserve"> </w:t>
      </w:r>
      <w:r>
        <w:t>bao</w:t>
      </w:r>
      <w:r>
        <w:rPr>
          <w:spacing w:val="-13"/>
        </w:rPr>
        <w:t xml:space="preserve"> </w:t>
      </w:r>
      <w:r>
        <w:t>gồm</w:t>
      </w:r>
      <w:r>
        <w:rPr>
          <w:spacing w:val="-12"/>
        </w:rPr>
        <w:t xml:space="preserve"> </w:t>
      </w:r>
      <w:r>
        <w:t>bệnh</w:t>
      </w:r>
      <w:r>
        <w:rPr>
          <w:spacing w:val="-12"/>
        </w:rPr>
        <w:t xml:space="preserve"> </w:t>
      </w:r>
      <w:r>
        <w:t>não,</w:t>
      </w:r>
      <w:r>
        <w:rPr>
          <w:spacing w:val="-12"/>
        </w:rPr>
        <w:t xml:space="preserve"> </w:t>
      </w:r>
      <w:r>
        <w:t>suy</w:t>
      </w:r>
      <w:r>
        <w:rPr>
          <w:spacing w:val="-11"/>
        </w:rPr>
        <w:t xml:space="preserve"> </w:t>
      </w:r>
      <w:r>
        <w:t>giảm nhận</w:t>
      </w:r>
      <w:r>
        <w:rPr>
          <w:spacing w:val="-11"/>
        </w:rPr>
        <w:t xml:space="preserve"> </w:t>
      </w:r>
      <w:r>
        <w:t>thức,</w:t>
      </w:r>
      <w:r>
        <w:rPr>
          <w:spacing w:val="-9"/>
        </w:rPr>
        <w:t xml:space="preserve"> </w:t>
      </w:r>
      <w:r>
        <w:t>các</w:t>
      </w:r>
      <w:r>
        <w:rPr>
          <w:spacing w:val="-11"/>
        </w:rPr>
        <w:t xml:space="preserve"> </w:t>
      </w:r>
      <w:r>
        <w:t>biến</w:t>
      </w:r>
      <w:r>
        <w:rPr>
          <w:spacing w:val="-11"/>
        </w:rPr>
        <w:t xml:space="preserve"> </w:t>
      </w:r>
      <w:r>
        <w:t>cố</w:t>
      </w:r>
      <w:r>
        <w:rPr>
          <w:spacing w:val="-8"/>
        </w:rPr>
        <w:t xml:space="preserve"> </w:t>
      </w:r>
      <w:r>
        <w:t>mạch</w:t>
      </w:r>
      <w:r>
        <w:rPr>
          <w:spacing w:val="-10"/>
        </w:rPr>
        <w:t xml:space="preserve"> </w:t>
      </w:r>
      <w:r>
        <w:t>máu</w:t>
      </w:r>
      <w:r>
        <w:rPr>
          <w:spacing w:val="-11"/>
        </w:rPr>
        <w:t xml:space="preserve"> </w:t>
      </w:r>
      <w:r>
        <w:t>não,</w:t>
      </w:r>
      <w:r>
        <w:rPr>
          <w:spacing w:val="-10"/>
        </w:rPr>
        <w:t xml:space="preserve"> </w:t>
      </w:r>
      <w:r>
        <w:t>co</w:t>
      </w:r>
      <w:r>
        <w:rPr>
          <w:spacing w:val="-11"/>
        </w:rPr>
        <w:t xml:space="preserve"> </w:t>
      </w:r>
      <w:r>
        <w:t>giật,</w:t>
      </w:r>
      <w:r>
        <w:rPr>
          <w:spacing w:val="-12"/>
        </w:rPr>
        <w:t xml:space="preserve"> </w:t>
      </w:r>
      <w:r>
        <w:t>tổn</w:t>
      </w:r>
      <w:r>
        <w:rPr>
          <w:spacing w:val="-10"/>
        </w:rPr>
        <w:t xml:space="preserve"> </w:t>
      </w:r>
      <w:r>
        <w:t>thương</w:t>
      </w:r>
      <w:r>
        <w:rPr>
          <w:spacing w:val="-10"/>
        </w:rPr>
        <w:t xml:space="preserve"> </w:t>
      </w:r>
      <w:r>
        <w:t>não</w:t>
      </w:r>
      <w:r>
        <w:rPr>
          <w:spacing w:val="-11"/>
        </w:rPr>
        <w:t xml:space="preserve"> </w:t>
      </w:r>
      <w:r>
        <w:t>thiếu</w:t>
      </w:r>
      <w:r>
        <w:rPr>
          <w:spacing w:val="-11"/>
        </w:rPr>
        <w:t xml:space="preserve"> </w:t>
      </w:r>
      <w:r>
        <w:t>oxy,</w:t>
      </w:r>
      <w:r>
        <w:rPr>
          <w:spacing w:val="-12"/>
        </w:rPr>
        <w:t xml:space="preserve"> </w:t>
      </w:r>
      <w:r>
        <w:t>dấu</w:t>
      </w:r>
      <w:r>
        <w:rPr>
          <w:spacing w:val="-11"/>
        </w:rPr>
        <w:t xml:space="preserve"> </w:t>
      </w:r>
      <w:r>
        <w:t>hiệu đường ống tủy sống, hội chứng loạn dưỡng, tình trạng tri giác thay đổi so với chức năng nền và các tình trạng tâm</w:t>
      </w:r>
      <w:r>
        <w:rPr>
          <w:spacing w:val="-13"/>
        </w:rPr>
        <w:t xml:space="preserve"> </w:t>
      </w:r>
      <w:r>
        <w:t>thần.</w:t>
      </w:r>
    </w:p>
    <w:p w14:paraId="3C1BC1FF" w14:textId="77777777" w:rsidR="003625CC" w:rsidRDefault="00EB61DF">
      <w:pPr>
        <w:pStyle w:val="BodyText"/>
        <w:spacing w:before="158" w:line="276" w:lineRule="auto"/>
        <w:ind w:left="100" w:right="114" w:firstLine="719"/>
        <w:jc w:val="both"/>
      </w:pPr>
      <w:r>
        <w:t>Covid-19</w:t>
      </w:r>
      <w:r>
        <w:rPr>
          <w:spacing w:val="-5"/>
        </w:rPr>
        <w:t xml:space="preserve"> </w:t>
      </w:r>
      <w:r>
        <w:t>cũng</w:t>
      </w:r>
      <w:r>
        <w:rPr>
          <w:spacing w:val="-6"/>
        </w:rPr>
        <w:t xml:space="preserve"> </w:t>
      </w:r>
      <w:r>
        <w:t>có</w:t>
      </w:r>
      <w:r>
        <w:rPr>
          <w:spacing w:val="-5"/>
        </w:rPr>
        <w:t xml:space="preserve"> </w:t>
      </w:r>
      <w:r>
        <w:t>liên</w:t>
      </w:r>
      <w:r>
        <w:rPr>
          <w:spacing w:val="-4"/>
        </w:rPr>
        <w:t xml:space="preserve"> </w:t>
      </w:r>
      <w:r>
        <w:t>quan</w:t>
      </w:r>
      <w:r>
        <w:rPr>
          <w:spacing w:val="-4"/>
        </w:rPr>
        <w:t xml:space="preserve"> </w:t>
      </w:r>
      <w:r>
        <w:t>đến</w:t>
      </w:r>
      <w:r>
        <w:rPr>
          <w:spacing w:val="-6"/>
        </w:rPr>
        <w:t xml:space="preserve"> </w:t>
      </w:r>
      <w:r>
        <w:t>việc</w:t>
      </w:r>
      <w:r>
        <w:rPr>
          <w:spacing w:val="-5"/>
        </w:rPr>
        <w:t xml:space="preserve"> </w:t>
      </w:r>
      <w:r>
        <w:t>tăng</w:t>
      </w:r>
      <w:r>
        <w:rPr>
          <w:spacing w:val="-6"/>
        </w:rPr>
        <w:t xml:space="preserve"> </w:t>
      </w:r>
      <w:r>
        <w:t>nguy</w:t>
      </w:r>
      <w:r>
        <w:rPr>
          <w:spacing w:val="-4"/>
        </w:rPr>
        <w:t xml:space="preserve"> </w:t>
      </w:r>
      <w:r>
        <w:t>cơ</w:t>
      </w:r>
      <w:r>
        <w:rPr>
          <w:spacing w:val="-6"/>
        </w:rPr>
        <w:t xml:space="preserve"> </w:t>
      </w:r>
      <w:r>
        <w:t>xuất</w:t>
      </w:r>
      <w:r>
        <w:rPr>
          <w:spacing w:val="-6"/>
        </w:rPr>
        <w:t xml:space="preserve"> </w:t>
      </w:r>
      <w:r>
        <w:t>hiện</w:t>
      </w:r>
      <w:r>
        <w:rPr>
          <w:spacing w:val="-4"/>
        </w:rPr>
        <w:t xml:space="preserve"> </w:t>
      </w:r>
      <w:r>
        <w:t>các</w:t>
      </w:r>
      <w:r>
        <w:rPr>
          <w:spacing w:val="-7"/>
        </w:rPr>
        <w:t xml:space="preserve"> </w:t>
      </w:r>
      <w:r>
        <w:t>tình</w:t>
      </w:r>
      <w:r>
        <w:rPr>
          <w:spacing w:val="-7"/>
        </w:rPr>
        <w:t xml:space="preserve"> </w:t>
      </w:r>
      <w:r>
        <w:t>trạng thần</w:t>
      </w:r>
      <w:r>
        <w:rPr>
          <w:spacing w:val="-12"/>
        </w:rPr>
        <w:t xml:space="preserve"> </w:t>
      </w:r>
      <w:r>
        <w:t>kinh</w:t>
      </w:r>
      <w:r>
        <w:rPr>
          <w:spacing w:val="-12"/>
        </w:rPr>
        <w:t xml:space="preserve"> </w:t>
      </w:r>
      <w:r>
        <w:t>bao</w:t>
      </w:r>
      <w:r>
        <w:rPr>
          <w:spacing w:val="-11"/>
        </w:rPr>
        <w:t xml:space="preserve"> </w:t>
      </w:r>
      <w:r>
        <w:t>gồm</w:t>
      </w:r>
      <w:r>
        <w:rPr>
          <w:spacing w:val="-10"/>
        </w:rPr>
        <w:t xml:space="preserve"> </w:t>
      </w:r>
      <w:r>
        <w:t>hội</w:t>
      </w:r>
      <w:r>
        <w:rPr>
          <w:spacing w:val="-9"/>
        </w:rPr>
        <w:t xml:space="preserve"> </w:t>
      </w:r>
      <w:r>
        <w:t>chứng</w:t>
      </w:r>
      <w:r>
        <w:rPr>
          <w:spacing w:val="-11"/>
        </w:rPr>
        <w:t xml:space="preserve"> </w:t>
      </w:r>
      <w:r>
        <w:t>Guillain-Barré</w:t>
      </w:r>
      <w:r>
        <w:rPr>
          <w:spacing w:val="-10"/>
        </w:rPr>
        <w:t xml:space="preserve"> </w:t>
      </w:r>
      <w:r>
        <w:t>và</w:t>
      </w:r>
      <w:r>
        <w:rPr>
          <w:spacing w:val="-11"/>
        </w:rPr>
        <w:t xml:space="preserve"> </w:t>
      </w:r>
      <w:r>
        <w:t>các</w:t>
      </w:r>
      <w:r>
        <w:rPr>
          <w:spacing w:val="-12"/>
        </w:rPr>
        <w:t xml:space="preserve"> </w:t>
      </w:r>
      <w:r>
        <w:t>tình</w:t>
      </w:r>
      <w:r>
        <w:rPr>
          <w:spacing w:val="-11"/>
        </w:rPr>
        <w:t xml:space="preserve"> </w:t>
      </w:r>
      <w:r>
        <w:t>trạng</w:t>
      </w:r>
      <w:r>
        <w:rPr>
          <w:spacing w:val="-11"/>
        </w:rPr>
        <w:t xml:space="preserve"> </w:t>
      </w:r>
      <w:r>
        <w:t>thoái</w:t>
      </w:r>
      <w:r>
        <w:rPr>
          <w:spacing w:val="-12"/>
        </w:rPr>
        <w:t xml:space="preserve"> </w:t>
      </w:r>
      <w:r>
        <w:t>hóa</w:t>
      </w:r>
      <w:r>
        <w:rPr>
          <w:spacing w:val="-9"/>
        </w:rPr>
        <w:t xml:space="preserve"> </w:t>
      </w:r>
      <w:r>
        <w:t>thần</w:t>
      </w:r>
      <w:r>
        <w:rPr>
          <w:spacing w:val="-12"/>
        </w:rPr>
        <w:t xml:space="preserve"> </w:t>
      </w:r>
      <w:r>
        <w:t>kinh như bệnh Alzheimer. Bệnh nặng, hội chứng hô hấp cấp tính nghiêm trọng và hỗ trợ thở máy trong thời gian dài được biết là có những tác động bất lợi đến nhận thức lâu</w:t>
      </w:r>
      <w:r>
        <w:rPr>
          <w:spacing w:val="-4"/>
        </w:rPr>
        <w:t xml:space="preserve"> </w:t>
      </w:r>
      <w:r>
        <w:t>dài.</w:t>
      </w:r>
    </w:p>
    <w:p w14:paraId="0FEE247D" w14:textId="77777777" w:rsidR="003625CC" w:rsidRDefault="00EB61DF">
      <w:pPr>
        <w:pStyle w:val="BodyText"/>
        <w:spacing w:before="159"/>
        <w:ind w:left="820"/>
        <w:jc w:val="both"/>
      </w:pPr>
      <w:r>
        <w:t>Từ đó, tác động lên thần kinh tronh hội chứng hậu COVID-19 bao gồm:</w:t>
      </w:r>
    </w:p>
    <w:p w14:paraId="3DFA9984" w14:textId="77777777" w:rsidR="003625CC" w:rsidRDefault="00EB61DF">
      <w:pPr>
        <w:pStyle w:val="ListParagraph"/>
        <w:numPr>
          <w:ilvl w:val="0"/>
          <w:numId w:val="8"/>
        </w:numPr>
        <w:tabs>
          <w:tab w:val="left" w:pos="1180"/>
          <w:tab w:val="left" w:pos="1181"/>
        </w:tabs>
        <w:spacing w:before="209" w:line="276" w:lineRule="auto"/>
        <w:ind w:right="114"/>
        <w:jc w:val="left"/>
        <w:rPr>
          <w:sz w:val="28"/>
        </w:rPr>
      </w:pPr>
      <w:r>
        <w:rPr>
          <w:sz w:val="28"/>
        </w:rPr>
        <w:t>Tai biến mạch máu não: như đột quị do huyết khối (tình trạng viêm và tăng đông kéo</w:t>
      </w:r>
      <w:r>
        <w:rPr>
          <w:spacing w:val="-1"/>
          <w:sz w:val="28"/>
        </w:rPr>
        <w:t xml:space="preserve"> </w:t>
      </w:r>
      <w:r>
        <w:rPr>
          <w:sz w:val="28"/>
        </w:rPr>
        <w:t>dài)</w:t>
      </w:r>
    </w:p>
    <w:p w14:paraId="51E02914" w14:textId="77777777" w:rsidR="003625CC" w:rsidRDefault="00EB61DF">
      <w:pPr>
        <w:pStyle w:val="ListParagraph"/>
        <w:numPr>
          <w:ilvl w:val="0"/>
          <w:numId w:val="8"/>
        </w:numPr>
        <w:tabs>
          <w:tab w:val="left" w:pos="1180"/>
          <w:tab w:val="left" w:pos="1181"/>
        </w:tabs>
        <w:spacing w:before="2"/>
        <w:ind w:hanging="361"/>
        <w:jc w:val="left"/>
        <w:rPr>
          <w:sz w:val="28"/>
        </w:rPr>
      </w:pPr>
      <w:r>
        <w:rPr>
          <w:sz w:val="28"/>
        </w:rPr>
        <w:t>Di chứng các bệnh lý thần kinh liên quan đến giai đoạn</w:t>
      </w:r>
      <w:r>
        <w:rPr>
          <w:spacing w:val="-12"/>
          <w:sz w:val="28"/>
        </w:rPr>
        <w:t xml:space="preserve"> </w:t>
      </w:r>
      <w:r>
        <w:rPr>
          <w:sz w:val="28"/>
        </w:rPr>
        <w:t>cấp.</w:t>
      </w:r>
    </w:p>
    <w:p w14:paraId="1F94D316" w14:textId="77777777" w:rsidR="003625CC" w:rsidRDefault="00EB61DF">
      <w:pPr>
        <w:pStyle w:val="ListParagraph"/>
        <w:numPr>
          <w:ilvl w:val="0"/>
          <w:numId w:val="8"/>
        </w:numPr>
        <w:tabs>
          <w:tab w:val="left" w:pos="1180"/>
          <w:tab w:val="left" w:pos="1181"/>
        </w:tabs>
        <w:spacing w:before="47"/>
        <w:ind w:hanging="361"/>
        <w:jc w:val="left"/>
        <w:rPr>
          <w:sz w:val="28"/>
        </w:rPr>
      </w:pPr>
      <w:r>
        <w:rPr>
          <w:sz w:val="28"/>
        </w:rPr>
        <w:t>Hội chứng suy giảm nhận thức sau bệnh</w:t>
      </w:r>
      <w:r>
        <w:rPr>
          <w:spacing w:val="-8"/>
          <w:sz w:val="28"/>
        </w:rPr>
        <w:t xml:space="preserve"> </w:t>
      </w:r>
      <w:r>
        <w:rPr>
          <w:sz w:val="28"/>
        </w:rPr>
        <w:t>nặng.</w:t>
      </w:r>
    </w:p>
    <w:p w14:paraId="2B72BF45" w14:textId="77777777" w:rsidR="003625CC" w:rsidRDefault="00EB61DF">
      <w:pPr>
        <w:pStyle w:val="ListParagraph"/>
        <w:numPr>
          <w:ilvl w:val="0"/>
          <w:numId w:val="8"/>
        </w:numPr>
        <w:tabs>
          <w:tab w:val="left" w:pos="1180"/>
          <w:tab w:val="left" w:pos="1181"/>
        </w:tabs>
        <w:spacing w:before="48" w:line="278" w:lineRule="auto"/>
        <w:ind w:right="114"/>
        <w:jc w:val="left"/>
        <w:rPr>
          <w:sz w:val="28"/>
        </w:rPr>
      </w:pPr>
      <w:r>
        <w:rPr>
          <w:sz w:val="28"/>
        </w:rPr>
        <w:t>Trầm cảm, rối loạn lo âu, tâm thần phân liệt, rối loạn stress sau chấn thương (PTSD)…</w:t>
      </w:r>
    </w:p>
    <w:p w14:paraId="6C209075" w14:textId="2483ACDC" w:rsidR="003625CC" w:rsidRPr="008B39CC" w:rsidRDefault="00EB61DF">
      <w:pPr>
        <w:spacing w:before="153"/>
        <w:ind w:left="100"/>
        <w:rPr>
          <w:b/>
          <w:sz w:val="28"/>
        </w:rPr>
      </w:pPr>
      <w:r w:rsidRPr="008B39CC">
        <w:rPr>
          <w:b/>
          <w:sz w:val="28"/>
        </w:rPr>
        <w:t>Cơ chế</w:t>
      </w:r>
      <w:r w:rsidR="008B39CC">
        <w:rPr>
          <w:b/>
          <w:sz w:val="28"/>
          <w:lang w:val="en-US"/>
        </w:rPr>
        <w:t>-</w:t>
      </w:r>
      <w:r w:rsidRPr="008B39CC">
        <w:rPr>
          <w:b/>
          <w:sz w:val="28"/>
        </w:rPr>
        <w:t>nguyên nhân:</w:t>
      </w:r>
    </w:p>
    <w:p w14:paraId="3852C2E7" w14:textId="77777777" w:rsidR="003625CC" w:rsidRDefault="003625CC">
      <w:pPr>
        <w:rPr>
          <w:sz w:val="28"/>
        </w:rPr>
        <w:sectPr w:rsidR="003625CC">
          <w:pgSz w:w="11910" w:h="16840"/>
          <w:pgMar w:top="1360" w:right="1320" w:bottom="280" w:left="1340" w:header="720" w:footer="720" w:gutter="0"/>
          <w:cols w:space="720"/>
        </w:sectPr>
      </w:pPr>
    </w:p>
    <w:p w14:paraId="5A0BEF0F" w14:textId="77777777" w:rsidR="003625CC" w:rsidRDefault="00EB61DF">
      <w:pPr>
        <w:pStyle w:val="BodyText"/>
        <w:ind w:left="100"/>
        <w:rPr>
          <w:sz w:val="20"/>
        </w:rPr>
      </w:pPr>
      <w:r>
        <w:rPr>
          <w:noProof/>
          <w:sz w:val="20"/>
        </w:rPr>
        <w:lastRenderedPageBreak/>
        <w:drawing>
          <wp:inline distT="0" distB="0" distL="0" distR="0" wp14:anchorId="07286156" wp14:editId="332AE660">
            <wp:extent cx="5671047" cy="315639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5671047" cy="3156394"/>
                    </a:xfrm>
                    <a:prstGeom prst="rect">
                      <a:avLst/>
                    </a:prstGeom>
                  </pic:spPr>
                </pic:pic>
              </a:graphicData>
            </a:graphic>
          </wp:inline>
        </w:drawing>
      </w:r>
    </w:p>
    <w:p w14:paraId="16DEF5CF" w14:textId="77777777" w:rsidR="003625CC" w:rsidRDefault="003625CC">
      <w:pPr>
        <w:pStyle w:val="BodyText"/>
        <w:spacing w:before="3"/>
        <w:rPr>
          <w:b/>
          <w:sz w:val="11"/>
        </w:rPr>
      </w:pPr>
    </w:p>
    <w:p w14:paraId="0288B422" w14:textId="77777777" w:rsidR="003625CC" w:rsidRDefault="00EB61DF">
      <w:pPr>
        <w:pStyle w:val="BodyText"/>
        <w:spacing w:before="89" w:line="278" w:lineRule="auto"/>
        <w:ind w:left="100" w:right="115"/>
        <w:jc w:val="both"/>
      </w:pPr>
      <w:r>
        <w:rPr>
          <w:b/>
        </w:rPr>
        <w:t xml:space="preserve">Hình 10. </w:t>
      </w:r>
      <w:r>
        <w:t>Di chứng lâu dài của covid-19 trên hệ thần kinh trung ương. Theo tác giả Harry</w:t>
      </w:r>
      <w:r>
        <w:t xml:space="preserve"> Crook. BMJ 2021;374:n1648.</w:t>
      </w:r>
    </w:p>
    <w:p w14:paraId="51733D17" w14:textId="77777777" w:rsidR="003625CC" w:rsidRDefault="00EB61DF">
      <w:pPr>
        <w:pStyle w:val="ListParagraph"/>
        <w:numPr>
          <w:ilvl w:val="0"/>
          <w:numId w:val="7"/>
        </w:numPr>
        <w:tabs>
          <w:tab w:val="left" w:pos="821"/>
        </w:tabs>
        <w:spacing w:before="156" w:line="276" w:lineRule="auto"/>
        <w:ind w:right="114"/>
        <w:jc w:val="both"/>
        <w:rPr>
          <w:sz w:val="28"/>
        </w:rPr>
      </w:pPr>
      <w:r>
        <w:rPr>
          <w:sz w:val="28"/>
        </w:rPr>
        <w:t>Đáp ứng miễn dịch dài hạn kích hoạt các tế bào thần kinh đệm làm tổn thương các tế bào thần kinh một cách mãn</w:t>
      </w:r>
      <w:r>
        <w:rPr>
          <w:spacing w:val="-6"/>
          <w:sz w:val="28"/>
        </w:rPr>
        <w:t xml:space="preserve"> </w:t>
      </w:r>
      <w:r>
        <w:rPr>
          <w:sz w:val="28"/>
        </w:rPr>
        <w:t>tính.</w:t>
      </w:r>
    </w:p>
    <w:p w14:paraId="4CFB72CC" w14:textId="77777777" w:rsidR="003625CC" w:rsidRDefault="00EB61DF">
      <w:pPr>
        <w:pStyle w:val="ListParagraph"/>
        <w:numPr>
          <w:ilvl w:val="0"/>
          <w:numId w:val="7"/>
        </w:numPr>
        <w:tabs>
          <w:tab w:val="left" w:pos="821"/>
        </w:tabs>
        <w:spacing w:line="278" w:lineRule="auto"/>
        <w:ind w:right="114"/>
        <w:jc w:val="both"/>
        <w:rPr>
          <w:sz w:val="28"/>
        </w:rPr>
      </w:pPr>
      <w:r>
        <w:rPr>
          <w:sz w:val="28"/>
        </w:rPr>
        <w:t>Tình trạng tăng viêm quá mức và tăng đông dẫn đến tăng nguy cơ biến cố huyết</w:t>
      </w:r>
      <w:r>
        <w:rPr>
          <w:spacing w:val="1"/>
          <w:sz w:val="28"/>
        </w:rPr>
        <w:t xml:space="preserve"> </w:t>
      </w:r>
      <w:r>
        <w:rPr>
          <w:sz w:val="28"/>
        </w:rPr>
        <w:t>khối.</w:t>
      </w:r>
    </w:p>
    <w:p w14:paraId="656FEBFA" w14:textId="77777777" w:rsidR="003625CC" w:rsidRDefault="00EB61DF">
      <w:pPr>
        <w:pStyle w:val="ListParagraph"/>
        <w:numPr>
          <w:ilvl w:val="0"/>
          <w:numId w:val="7"/>
        </w:numPr>
        <w:tabs>
          <w:tab w:val="left" w:pos="821"/>
        </w:tabs>
        <w:spacing w:line="276" w:lineRule="auto"/>
        <w:ind w:right="116"/>
        <w:jc w:val="both"/>
        <w:rPr>
          <w:sz w:val="28"/>
        </w:rPr>
      </w:pPr>
      <w:r>
        <w:rPr>
          <w:sz w:val="28"/>
        </w:rPr>
        <w:t>Tổn</w:t>
      </w:r>
      <w:r>
        <w:rPr>
          <w:spacing w:val="-8"/>
          <w:sz w:val="28"/>
        </w:rPr>
        <w:t xml:space="preserve"> </w:t>
      </w:r>
      <w:r>
        <w:rPr>
          <w:sz w:val="28"/>
        </w:rPr>
        <w:t>thương</w:t>
      </w:r>
      <w:r>
        <w:rPr>
          <w:spacing w:val="-11"/>
          <w:sz w:val="28"/>
        </w:rPr>
        <w:t xml:space="preserve"> </w:t>
      </w:r>
      <w:r>
        <w:rPr>
          <w:sz w:val="28"/>
        </w:rPr>
        <w:t>và</w:t>
      </w:r>
      <w:r>
        <w:rPr>
          <w:spacing w:val="-9"/>
          <w:sz w:val="28"/>
        </w:rPr>
        <w:t xml:space="preserve"> </w:t>
      </w:r>
      <w:r>
        <w:rPr>
          <w:sz w:val="28"/>
        </w:rPr>
        <w:t>rối</w:t>
      </w:r>
      <w:r>
        <w:rPr>
          <w:spacing w:val="-7"/>
          <w:sz w:val="28"/>
        </w:rPr>
        <w:t xml:space="preserve"> </w:t>
      </w:r>
      <w:r>
        <w:rPr>
          <w:sz w:val="28"/>
        </w:rPr>
        <w:t>loạn</w:t>
      </w:r>
      <w:r>
        <w:rPr>
          <w:spacing w:val="-8"/>
          <w:sz w:val="28"/>
        </w:rPr>
        <w:t xml:space="preserve"> </w:t>
      </w:r>
      <w:r>
        <w:rPr>
          <w:sz w:val="28"/>
        </w:rPr>
        <w:t>điều</w:t>
      </w:r>
      <w:r>
        <w:rPr>
          <w:spacing w:val="-11"/>
          <w:sz w:val="28"/>
        </w:rPr>
        <w:t xml:space="preserve"> </w:t>
      </w:r>
      <w:r>
        <w:rPr>
          <w:sz w:val="28"/>
        </w:rPr>
        <w:t>h</w:t>
      </w:r>
      <w:r>
        <w:rPr>
          <w:sz w:val="28"/>
        </w:rPr>
        <w:t>òa</w:t>
      </w:r>
      <w:r>
        <w:rPr>
          <w:spacing w:val="-9"/>
          <w:sz w:val="28"/>
        </w:rPr>
        <w:t xml:space="preserve"> </w:t>
      </w:r>
      <w:r>
        <w:rPr>
          <w:sz w:val="28"/>
        </w:rPr>
        <w:t>hàng</w:t>
      </w:r>
      <w:r>
        <w:rPr>
          <w:spacing w:val="-7"/>
          <w:sz w:val="28"/>
        </w:rPr>
        <w:t xml:space="preserve"> </w:t>
      </w:r>
      <w:r>
        <w:rPr>
          <w:sz w:val="28"/>
        </w:rPr>
        <w:t>rào</w:t>
      </w:r>
      <w:r>
        <w:rPr>
          <w:spacing w:val="-10"/>
          <w:sz w:val="28"/>
        </w:rPr>
        <w:t xml:space="preserve"> </w:t>
      </w:r>
      <w:r>
        <w:rPr>
          <w:sz w:val="28"/>
        </w:rPr>
        <w:t>máu-não</w:t>
      </w:r>
      <w:r>
        <w:rPr>
          <w:spacing w:val="-8"/>
          <w:sz w:val="28"/>
        </w:rPr>
        <w:t xml:space="preserve"> </w:t>
      </w:r>
      <w:r>
        <w:rPr>
          <w:sz w:val="28"/>
        </w:rPr>
        <w:t>dẫn</w:t>
      </w:r>
      <w:r>
        <w:rPr>
          <w:spacing w:val="-8"/>
          <w:sz w:val="28"/>
        </w:rPr>
        <w:t xml:space="preserve"> </w:t>
      </w:r>
      <w:r>
        <w:rPr>
          <w:sz w:val="28"/>
        </w:rPr>
        <w:t>đến</w:t>
      </w:r>
      <w:r>
        <w:rPr>
          <w:spacing w:val="-10"/>
          <w:sz w:val="28"/>
        </w:rPr>
        <w:t xml:space="preserve"> </w:t>
      </w:r>
      <w:r>
        <w:rPr>
          <w:sz w:val="28"/>
        </w:rPr>
        <w:t>tính</w:t>
      </w:r>
      <w:r>
        <w:rPr>
          <w:spacing w:val="-10"/>
          <w:sz w:val="28"/>
        </w:rPr>
        <w:t xml:space="preserve"> </w:t>
      </w:r>
      <w:r>
        <w:rPr>
          <w:sz w:val="28"/>
        </w:rPr>
        <w:t>thấm</w:t>
      </w:r>
      <w:r>
        <w:rPr>
          <w:spacing w:val="-12"/>
          <w:sz w:val="28"/>
        </w:rPr>
        <w:t xml:space="preserve"> </w:t>
      </w:r>
      <w:r>
        <w:rPr>
          <w:sz w:val="28"/>
        </w:rPr>
        <w:t>bệnh lý, cho phép các chất có nguồn gốc từ máu và bạch cầu xâm nhập vào nhu mô</w:t>
      </w:r>
      <w:r>
        <w:rPr>
          <w:spacing w:val="1"/>
          <w:sz w:val="28"/>
        </w:rPr>
        <w:t xml:space="preserve"> </w:t>
      </w:r>
      <w:r>
        <w:rPr>
          <w:sz w:val="28"/>
        </w:rPr>
        <w:t>não.</w:t>
      </w:r>
    </w:p>
    <w:p w14:paraId="11BCB6EE" w14:textId="77777777" w:rsidR="003625CC" w:rsidRDefault="00EB61DF">
      <w:pPr>
        <w:pStyle w:val="ListParagraph"/>
        <w:numPr>
          <w:ilvl w:val="0"/>
          <w:numId w:val="7"/>
        </w:numPr>
        <w:tabs>
          <w:tab w:val="left" w:pos="821"/>
        </w:tabs>
        <w:ind w:hanging="361"/>
        <w:jc w:val="both"/>
        <w:rPr>
          <w:sz w:val="28"/>
        </w:rPr>
      </w:pPr>
      <w:r>
        <w:rPr>
          <w:sz w:val="28"/>
        </w:rPr>
        <w:t>Viêm mãn tính ở thân não có thể gây rối loạn chức năng tự</w:t>
      </w:r>
      <w:r>
        <w:rPr>
          <w:spacing w:val="-7"/>
          <w:sz w:val="28"/>
        </w:rPr>
        <w:t xml:space="preserve"> </w:t>
      </w:r>
      <w:r>
        <w:rPr>
          <w:sz w:val="28"/>
        </w:rPr>
        <w:t>động.</w:t>
      </w:r>
    </w:p>
    <w:p w14:paraId="0FC28B86" w14:textId="77777777" w:rsidR="003625CC" w:rsidRDefault="00EB61DF">
      <w:pPr>
        <w:pStyle w:val="ListParagraph"/>
        <w:numPr>
          <w:ilvl w:val="0"/>
          <w:numId w:val="7"/>
        </w:numPr>
        <w:tabs>
          <w:tab w:val="left" w:pos="821"/>
        </w:tabs>
        <w:spacing w:before="41"/>
        <w:ind w:hanging="361"/>
        <w:jc w:val="both"/>
        <w:rPr>
          <w:sz w:val="28"/>
        </w:rPr>
      </w:pPr>
      <w:r>
        <w:rPr>
          <w:sz w:val="28"/>
        </w:rPr>
        <w:t>Ảnh</w:t>
      </w:r>
      <w:r>
        <w:rPr>
          <w:spacing w:val="-13"/>
          <w:sz w:val="28"/>
        </w:rPr>
        <w:t xml:space="preserve"> </w:t>
      </w:r>
      <w:r>
        <w:rPr>
          <w:sz w:val="28"/>
        </w:rPr>
        <w:t>hưởng</w:t>
      </w:r>
      <w:r>
        <w:rPr>
          <w:spacing w:val="-13"/>
          <w:sz w:val="28"/>
        </w:rPr>
        <w:t xml:space="preserve"> </w:t>
      </w:r>
      <w:r>
        <w:rPr>
          <w:sz w:val="28"/>
        </w:rPr>
        <w:t>của</w:t>
      </w:r>
      <w:r>
        <w:rPr>
          <w:spacing w:val="-14"/>
          <w:sz w:val="28"/>
        </w:rPr>
        <w:t xml:space="preserve"> </w:t>
      </w:r>
      <w:r>
        <w:rPr>
          <w:sz w:val="28"/>
        </w:rPr>
        <w:t>covid</w:t>
      </w:r>
      <w:r>
        <w:rPr>
          <w:spacing w:val="-13"/>
          <w:sz w:val="28"/>
        </w:rPr>
        <w:t xml:space="preserve"> </w:t>
      </w:r>
      <w:r>
        <w:rPr>
          <w:sz w:val="28"/>
        </w:rPr>
        <w:t>kéo</w:t>
      </w:r>
      <w:r>
        <w:rPr>
          <w:spacing w:val="-13"/>
          <w:sz w:val="28"/>
        </w:rPr>
        <w:t xml:space="preserve"> </w:t>
      </w:r>
      <w:r>
        <w:rPr>
          <w:sz w:val="28"/>
        </w:rPr>
        <w:t>dài</w:t>
      </w:r>
      <w:r>
        <w:rPr>
          <w:spacing w:val="-13"/>
          <w:sz w:val="28"/>
        </w:rPr>
        <w:t xml:space="preserve"> </w:t>
      </w:r>
      <w:r>
        <w:rPr>
          <w:sz w:val="28"/>
        </w:rPr>
        <w:t>trong</w:t>
      </w:r>
      <w:r>
        <w:rPr>
          <w:spacing w:val="-12"/>
          <w:sz w:val="28"/>
        </w:rPr>
        <w:t xml:space="preserve"> </w:t>
      </w:r>
      <w:r>
        <w:rPr>
          <w:sz w:val="28"/>
        </w:rPr>
        <w:t>não</w:t>
      </w:r>
      <w:r>
        <w:rPr>
          <w:spacing w:val="-13"/>
          <w:sz w:val="28"/>
        </w:rPr>
        <w:t xml:space="preserve"> </w:t>
      </w:r>
      <w:r>
        <w:rPr>
          <w:sz w:val="28"/>
        </w:rPr>
        <w:t>có</w:t>
      </w:r>
      <w:r>
        <w:rPr>
          <w:spacing w:val="-15"/>
          <w:sz w:val="28"/>
        </w:rPr>
        <w:t xml:space="preserve"> </w:t>
      </w:r>
      <w:r>
        <w:rPr>
          <w:sz w:val="28"/>
        </w:rPr>
        <w:t>thể</w:t>
      </w:r>
      <w:r>
        <w:rPr>
          <w:spacing w:val="-14"/>
          <w:sz w:val="28"/>
        </w:rPr>
        <w:t xml:space="preserve"> </w:t>
      </w:r>
      <w:r>
        <w:rPr>
          <w:sz w:val="28"/>
        </w:rPr>
        <w:t>dẫn</w:t>
      </w:r>
      <w:r>
        <w:rPr>
          <w:spacing w:val="-13"/>
          <w:sz w:val="28"/>
        </w:rPr>
        <w:t xml:space="preserve"> </w:t>
      </w:r>
      <w:r>
        <w:rPr>
          <w:sz w:val="28"/>
        </w:rPr>
        <w:t>đến</w:t>
      </w:r>
      <w:r>
        <w:rPr>
          <w:spacing w:val="-13"/>
          <w:sz w:val="28"/>
        </w:rPr>
        <w:t xml:space="preserve"> </w:t>
      </w:r>
      <w:r>
        <w:rPr>
          <w:sz w:val="28"/>
        </w:rPr>
        <w:t>suy</w:t>
      </w:r>
      <w:r>
        <w:rPr>
          <w:spacing w:val="-12"/>
          <w:sz w:val="28"/>
        </w:rPr>
        <w:t xml:space="preserve"> </w:t>
      </w:r>
      <w:r>
        <w:rPr>
          <w:sz w:val="28"/>
        </w:rPr>
        <w:t>giảm</w:t>
      </w:r>
      <w:r>
        <w:rPr>
          <w:spacing w:val="-14"/>
          <w:sz w:val="28"/>
        </w:rPr>
        <w:t xml:space="preserve"> </w:t>
      </w:r>
      <w:r>
        <w:rPr>
          <w:sz w:val="28"/>
        </w:rPr>
        <w:t>nhận</w:t>
      </w:r>
      <w:r>
        <w:rPr>
          <w:spacing w:val="-13"/>
          <w:sz w:val="28"/>
        </w:rPr>
        <w:t xml:space="preserve"> </w:t>
      </w:r>
      <w:r>
        <w:rPr>
          <w:sz w:val="28"/>
        </w:rPr>
        <w:t>thức.</w:t>
      </w:r>
    </w:p>
    <w:p w14:paraId="356F5CF6" w14:textId="5965B954" w:rsidR="003625CC" w:rsidRPr="00AA7C7A" w:rsidRDefault="00AA7C7A">
      <w:pPr>
        <w:pStyle w:val="Heading1"/>
        <w:spacing w:before="209" w:line="396" w:lineRule="auto"/>
        <w:ind w:right="7565"/>
        <w:jc w:val="both"/>
      </w:pPr>
      <w:r>
        <w:rPr>
          <w:lang w:val="en-US"/>
        </w:rPr>
        <w:t xml:space="preserve">     </w:t>
      </w:r>
      <w:r w:rsidR="00EB61DF">
        <w:t>Cơ</w:t>
      </w:r>
      <w:r>
        <w:rPr>
          <w:lang w:val="en-US"/>
        </w:rPr>
        <w:t xml:space="preserve"> </w:t>
      </w:r>
      <w:r w:rsidR="00EB61DF">
        <w:t xml:space="preserve">xương </w:t>
      </w:r>
      <w:r w:rsidR="00EB61DF" w:rsidRPr="00AA7C7A">
        <w:t>Triệu chứng:</w:t>
      </w:r>
    </w:p>
    <w:p w14:paraId="0C4E1593" w14:textId="77777777" w:rsidR="003625CC" w:rsidRDefault="00EB61DF">
      <w:pPr>
        <w:pStyle w:val="BodyText"/>
        <w:spacing w:line="276" w:lineRule="auto"/>
        <w:ind w:left="100" w:right="114" w:firstLine="719"/>
        <w:jc w:val="both"/>
      </w:pPr>
      <w:r>
        <w:t>92.9% bệnh nhân nhập viện và 93.5% không nhập viện báo cáo các triệu chứng mệt mỏi, yếu cơ, đau cơ sau 79 ngày mắc COVID-19.</w:t>
      </w:r>
    </w:p>
    <w:p w14:paraId="2A9E5177" w14:textId="77777777" w:rsidR="003625CC" w:rsidRPr="00AA7C7A" w:rsidRDefault="00EB61DF">
      <w:pPr>
        <w:spacing w:before="158"/>
        <w:ind w:left="100"/>
        <w:jc w:val="both"/>
        <w:rPr>
          <w:b/>
          <w:sz w:val="28"/>
        </w:rPr>
      </w:pPr>
      <w:r w:rsidRPr="00AA7C7A">
        <w:rPr>
          <w:b/>
          <w:sz w:val="28"/>
        </w:rPr>
        <w:t>Cơ chế - nguyên nhân:</w:t>
      </w:r>
    </w:p>
    <w:p w14:paraId="16A80A64" w14:textId="77777777" w:rsidR="003625CC" w:rsidRDefault="00EB61DF">
      <w:pPr>
        <w:pStyle w:val="BodyText"/>
        <w:spacing w:before="209" w:line="259" w:lineRule="auto"/>
        <w:ind w:left="100" w:right="113" w:firstLine="719"/>
        <w:jc w:val="both"/>
      </w:pPr>
      <w:r>
        <w:t xml:space="preserve">Một loạt các yếu tố trung ương, ngoại biên và tâm thần có thể gây ra mệt mỏi mãn </w:t>
      </w:r>
      <w:r>
        <w:t>tính ở các bệnh nhân hậu covid. Tình trạng viêm mãn tính trong não, cũng</w:t>
      </w:r>
      <w:r>
        <w:rPr>
          <w:spacing w:val="-14"/>
        </w:rPr>
        <w:t xml:space="preserve"> </w:t>
      </w:r>
      <w:r>
        <w:t>như</w:t>
      </w:r>
      <w:r>
        <w:rPr>
          <w:spacing w:val="-16"/>
        </w:rPr>
        <w:t xml:space="preserve"> </w:t>
      </w:r>
      <w:r>
        <w:t>tại</w:t>
      </w:r>
      <w:r>
        <w:rPr>
          <w:spacing w:val="-14"/>
        </w:rPr>
        <w:t xml:space="preserve"> </w:t>
      </w:r>
      <w:r>
        <w:t>các</w:t>
      </w:r>
      <w:r>
        <w:rPr>
          <w:spacing w:val="-15"/>
        </w:rPr>
        <w:t xml:space="preserve"> </w:t>
      </w:r>
      <w:r>
        <w:t>điểm</w:t>
      </w:r>
      <w:r>
        <w:rPr>
          <w:spacing w:val="-18"/>
        </w:rPr>
        <w:t xml:space="preserve"> </w:t>
      </w:r>
      <w:r>
        <w:t>tiếp</w:t>
      </w:r>
      <w:r>
        <w:rPr>
          <w:spacing w:val="-14"/>
        </w:rPr>
        <w:t xml:space="preserve"> </w:t>
      </w:r>
      <w:r>
        <w:t>hợp</w:t>
      </w:r>
      <w:r>
        <w:rPr>
          <w:spacing w:val="-13"/>
        </w:rPr>
        <w:t xml:space="preserve"> </w:t>
      </w:r>
      <w:r>
        <w:t>thần</w:t>
      </w:r>
      <w:r>
        <w:rPr>
          <w:spacing w:val="-14"/>
        </w:rPr>
        <w:t xml:space="preserve"> </w:t>
      </w:r>
      <w:r>
        <w:t>kinh</w:t>
      </w:r>
      <w:r>
        <w:rPr>
          <w:spacing w:val="-14"/>
        </w:rPr>
        <w:t xml:space="preserve"> </w:t>
      </w:r>
      <w:r>
        <w:t>cơ,</w:t>
      </w:r>
      <w:r>
        <w:rPr>
          <w:spacing w:val="-18"/>
        </w:rPr>
        <w:t xml:space="preserve"> </w:t>
      </w:r>
      <w:r>
        <w:t>có</w:t>
      </w:r>
      <w:r>
        <w:rPr>
          <w:spacing w:val="-14"/>
        </w:rPr>
        <w:t xml:space="preserve"> </w:t>
      </w:r>
      <w:r>
        <w:t>thể</w:t>
      </w:r>
      <w:r>
        <w:rPr>
          <w:spacing w:val="-15"/>
        </w:rPr>
        <w:t xml:space="preserve"> </w:t>
      </w:r>
      <w:r>
        <w:t>dẫn</w:t>
      </w:r>
      <w:r>
        <w:rPr>
          <w:spacing w:val="-13"/>
        </w:rPr>
        <w:t xml:space="preserve"> </w:t>
      </w:r>
      <w:r>
        <w:t>đến</w:t>
      </w:r>
      <w:r>
        <w:rPr>
          <w:spacing w:val="-14"/>
        </w:rPr>
        <w:t xml:space="preserve"> </w:t>
      </w:r>
      <w:r>
        <w:t>mệt</w:t>
      </w:r>
      <w:r>
        <w:rPr>
          <w:spacing w:val="-14"/>
        </w:rPr>
        <w:t xml:space="preserve"> </w:t>
      </w:r>
      <w:r>
        <w:t>mỏi</w:t>
      </w:r>
      <w:r>
        <w:rPr>
          <w:spacing w:val="-14"/>
        </w:rPr>
        <w:t xml:space="preserve"> </w:t>
      </w:r>
      <w:r>
        <w:t>lâu</w:t>
      </w:r>
      <w:r>
        <w:rPr>
          <w:spacing w:val="-14"/>
        </w:rPr>
        <w:t xml:space="preserve"> </w:t>
      </w:r>
      <w:r>
        <w:t>dài.</w:t>
      </w:r>
      <w:r>
        <w:rPr>
          <w:spacing w:val="-16"/>
        </w:rPr>
        <w:t xml:space="preserve"> </w:t>
      </w:r>
      <w:r>
        <w:t>Giảm chuyển hóa ở thùy trán và tiểu não cũng liên quan đến bệnh nhân covid-19 xuất hiện</w:t>
      </w:r>
      <w:r>
        <w:rPr>
          <w:spacing w:val="3"/>
        </w:rPr>
        <w:t xml:space="preserve"> </w:t>
      </w:r>
      <w:r>
        <w:t>dấu</w:t>
      </w:r>
      <w:r>
        <w:rPr>
          <w:spacing w:val="7"/>
        </w:rPr>
        <w:t xml:space="preserve"> </w:t>
      </w:r>
      <w:r>
        <w:t>hiệu</w:t>
      </w:r>
      <w:r>
        <w:rPr>
          <w:spacing w:val="6"/>
        </w:rPr>
        <w:t xml:space="preserve"> </w:t>
      </w:r>
      <w:r>
        <w:t>mệt</w:t>
      </w:r>
      <w:r>
        <w:rPr>
          <w:spacing w:val="7"/>
        </w:rPr>
        <w:t xml:space="preserve"> </w:t>
      </w:r>
      <w:r>
        <w:t>mỏi</w:t>
      </w:r>
      <w:r>
        <w:rPr>
          <w:spacing w:val="7"/>
        </w:rPr>
        <w:t xml:space="preserve"> </w:t>
      </w:r>
      <w:r>
        <w:t>và</w:t>
      </w:r>
      <w:r>
        <w:rPr>
          <w:spacing w:val="5"/>
        </w:rPr>
        <w:t xml:space="preserve"> </w:t>
      </w:r>
      <w:r>
        <w:t>có</w:t>
      </w:r>
      <w:r>
        <w:rPr>
          <w:spacing w:val="4"/>
        </w:rPr>
        <w:t xml:space="preserve"> </w:t>
      </w:r>
      <w:r>
        <w:t>thể</w:t>
      </w:r>
      <w:r>
        <w:rPr>
          <w:spacing w:val="5"/>
        </w:rPr>
        <w:t xml:space="preserve"> </w:t>
      </w:r>
      <w:r>
        <w:t>do</w:t>
      </w:r>
      <w:r>
        <w:rPr>
          <w:spacing w:val="7"/>
        </w:rPr>
        <w:t xml:space="preserve"> </w:t>
      </w:r>
      <w:r>
        <w:t>đáp</w:t>
      </w:r>
      <w:r>
        <w:rPr>
          <w:spacing w:val="8"/>
        </w:rPr>
        <w:t xml:space="preserve"> </w:t>
      </w:r>
      <w:r>
        <w:rPr>
          <w:spacing w:val="-2"/>
        </w:rPr>
        <w:t>ứng</w:t>
      </w:r>
      <w:r>
        <w:rPr>
          <w:spacing w:val="6"/>
        </w:rPr>
        <w:t xml:space="preserve"> </w:t>
      </w:r>
      <w:r>
        <w:t>viêm</w:t>
      </w:r>
      <w:r>
        <w:rPr>
          <w:spacing w:val="4"/>
        </w:rPr>
        <w:t xml:space="preserve"> </w:t>
      </w:r>
      <w:r>
        <w:t>hệ</w:t>
      </w:r>
      <w:r>
        <w:rPr>
          <w:spacing w:val="4"/>
        </w:rPr>
        <w:t xml:space="preserve"> </w:t>
      </w:r>
      <w:r>
        <w:t>thống</w:t>
      </w:r>
      <w:r>
        <w:rPr>
          <w:spacing w:val="3"/>
        </w:rPr>
        <w:t xml:space="preserve"> </w:t>
      </w:r>
      <w:r>
        <w:t>và</w:t>
      </w:r>
      <w:r>
        <w:rPr>
          <w:spacing w:val="6"/>
        </w:rPr>
        <w:t xml:space="preserve"> </w:t>
      </w:r>
      <w:r>
        <w:t>cơ</w:t>
      </w:r>
      <w:r>
        <w:rPr>
          <w:spacing w:val="5"/>
        </w:rPr>
        <w:t xml:space="preserve"> </w:t>
      </w:r>
      <w:r>
        <w:t>chế</w:t>
      </w:r>
      <w:r>
        <w:rPr>
          <w:spacing w:val="6"/>
        </w:rPr>
        <w:t xml:space="preserve"> </w:t>
      </w:r>
      <w:r>
        <w:t>miễn</w:t>
      </w:r>
      <w:r>
        <w:rPr>
          <w:spacing w:val="7"/>
        </w:rPr>
        <w:t xml:space="preserve"> </w:t>
      </w:r>
      <w:r>
        <w:t>dịch</w:t>
      </w:r>
    </w:p>
    <w:p w14:paraId="47A34EBB" w14:textId="77777777" w:rsidR="003625CC" w:rsidRDefault="003625CC">
      <w:pPr>
        <w:spacing w:line="259" w:lineRule="auto"/>
        <w:jc w:val="both"/>
        <w:sectPr w:rsidR="003625CC">
          <w:pgSz w:w="11910" w:h="16840"/>
          <w:pgMar w:top="1420" w:right="1320" w:bottom="280" w:left="1340" w:header="720" w:footer="720" w:gutter="0"/>
          <w:cols w:space="720"/>
        </w:sectPr>
      </w:pPr>
    </w:p>
    <w:p w14:paraId="5F1042CF" w14:textId="77777777" w:rsidR="003625CC" w:rsidRDefault="00EB61DF">
      <w:pPr>
        <w:pStyle w:val="BodyText"/>
        <w:spacing w:before="62" w:line="259" w:lineRule="auto"/>
        <w:ind w:left="100" w:right="113"/>
        <w:jc w:val="both"/>
      </w:pPr>
      <w:r>
        <w:lastRenderedPageBreak/>
        <w:t>qua</w:t>
      </w:r>
      <w:r>
        <w:rPr>
          <w:spacing w:val="-4"/>
        </w:rPr>
        <w:t xml:space="preserve"> </w:t>
      </w:r>
      <w:r>
        <w:t>trung</w:t>
      </w:r>
      <w:r>
        <w:rPr>
          <w:spacing w:val="-3"/>
        </w:rPr>
        <w:t xml:space="preserve"> </w:t>
      </w:r>
      <w:r>
        <w:t>gian</w:t>
      </w:r>
      <w:r>
        <w:rPr>
          <w:spacing w:val="-4"/>
        </w:rPr>
        <w:t xml:space="preserve"> </w:t>
      </w:r>
      <w:r>
        <w:t>tế</w:t>
      </w:r>
      <w:r>
        <w:rPr>
          <w:spacing w:val="-6"/>
        </w:rPr>
        <w:t xml:space="preserve"> </w:t>
      </w:r>
      <w:r>
        <w:t>bào,</w:t>
      </w:r>
      <w:r>
        <w:rPr>
          <w:spacing w:val="-6"/>
        </w:rPr>
        <w:t xml:space="preserve"> </w:t>
      </w:r>
      <w:r>
        <w:t>chứ</w:t>
      </w:r>
      <w:r>
        <w:rPr>
          <w:spacing w:val="-5"/>
        </w:rPr>
        <w:t xml:space="preserve"> </w:t>
      </w:r>
      <w:r>
        <w:t>không</w:t>
      </w:r>
      <w:r>
        <w:rPr>
          <w:spacing w:val="-5"/>
        </w:rPr>
        <w:t xml:space="preserve"> </w:t>
      </w:r>
      <w:r>
        <w:t>phải</w:t>
      </w:r>
      <w:r>
        <w:rPr>
          <w:spacing w:val="-5"/>
        </w:rPr>
        <w:t xml:space="preserve"> </w:t>
      </w:r>
      <w:r>
        <w:t>do</w:t>
      </w:r>
      <w:r>
        <w:rPr>
          <w:spacing w:val="-6"/>
        </w:rPr>
        <w:t xml:space="preserve"> </w:t>
      </w:r>
      <w:r>
        <w:t>virus</w:t>
      </w:r>
      <w:r>
        <w:rPr>
          <w:spacing w:val="-5"/>
        </w:rPr>
        <w:t xml:space="preserve"> </w:t>
      </w:r>
      <w:r>
        <w:t>xâm</w:t>
      </w:r>
      <w:r>
        <w:rPr>
          <w:spacing w:val="-7"/>
        </w:rPr>
        <w:t xml:space="preserve"> </w:t>
      </w:r>
      <w:r>
        <w:t>nhập</w:t>
      </w:r>
      <w:r>
        <w:rPr>
          <w:spacing w:val="-3"/>
        </w:rPr>
        <w:t xml:space="preserve"> </w:t>
      </w:r>
      <w:r>
        <w:t>trực</w:t>
      </w:r>
      <w:r>
        <w:rPr>
          <w:spacing w:val="-3"/>
        </w:rPr>
        <w:t xml:space="preserve"> </w:t>
      </w:r>
      <w:r>
        <w:t>tiếp</w:t>
      </w:r>
      <w:r>
        <w:rPr>
          <w:spacing w:val="-4"/>
        </w:rPr>
        <w:t xml:space="preserve"> </w:t>
      </w:r>
      <w:r>
        <w:t>vào</w:t>
      </w:r>
      <w:r>
        <w:rPr>
          <w:spacing w:val="-3"/>
        </w:rPr>
        <w:t xml:space="preserve"> </w:t>
      </w:r>
      <w:r>
        <w:t>thần</w:t>
      </w:r>
      <w:r>
        <w:rPr>
          <w:spacing w:val="-3"/>
        </w:rPr>
        <w:t xml:space="preserve"> </w:t>
      </w:r>
      <w:r>
        <w:t>kinh. T</w:t>
      </w:r>
      <w:r>
        <w:t>rong cơ xương, tổn thương sarcolemma và teo sợi và tổn thương có thể đóng một vai trò nào đó gây ra mệt mỏi, cũng như một số yếu tố tâm lý và xã</w:t>
      </w:r>
      <w:r>
        <w:rPr>
          <w:spacing w:val="-15"/>
        </w:rPr>
        <w:t xml:space="preserve"> </w:t>
      </w:r>
      <w:r>
        <w:t>hội.</w:t>
      </w:r>
    </w:p>
    <w:p w14:paraId="0DDFE81A" w14:textId="77777777" w:rsidR="003625CC" w:rsidRDefault="00EB61DF">
      <w:pPr>
        <w:pStyle w:val="BodyText"/>
        <w:spacing w:before="4"/>
        <w:rPr>
          <w:sz w:val="10"/>
        </w:rPr>
      </w:pPr>
      <w:r>
        <w:rPr>
          <w:noProof/>
        </w:rPr>
        <w:drawing>
          <wp:anchor distT="0" distB="0" distL="0" distR="0" simplePos="0" relativeHeight="8" behindDoc="0" locked="0" layoutInCell="1" allowOverlap="1" wp14:anchorId="0FD4CB51" wp14:editId="71889F1D">
            <wp:simplePos x="0" y="0"/>
            <wp:positionH relativeFrom="page">
              <wp:posOffset>914400</wp:posOffset>
            </wp:positionH>
            <wp:positionV relativeFrom="paragraph">
              <wp:posOffset>100843</wp:posOffset>
            </wp:positionV>
            <wp:extent cx="5670789" cy="3270408"/>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5" cstate="print"/>
                    <a:stretch>
                      <a:fillRect/>
                    </a:stretch>
                  </pic:blipFill>
                  <pic:spPr>
                    <a:xfrm>
                      <a:off x="0" y="0"/>
                      <a:ext cx="5670789" cy="3270408"/>
                    </a:xfrm>
                    <a:prstGeom prst="rect">
                      <a:avLst/>
                    </a:prstGeom>
                  </pic:spPr>
                </pic:pic>
              </a:graphicData>
            </a:graphic>
          </wp:anchor>
        </w:drawing>
      </w:r>
    </w:p>
    <w:p w14:paraId="61D7EC4F" w14:textId="77777777" w:rsidR="003625CC" w:rsidRDefault="00EB61DF">
      <w:pPr>
        <w:pStyle w:val="BodyText"/>
        <w:spacing w:before="210" w:line="276" w:lineRule="auto"/>
        <w:ind w:left="100"/>
      </w:pPr>
      <w:r>
        <w:rPr>
          <w:b/>
        </w:rPr>
        <w:t>Hình</w:t>
      </w:r>
      <w:r>
        <w:rPr>
          <w:b/>
          <w:spacing w:val="-15"/>
        </w:rPr>
        <w:t xml:space="preserve"> </w:t>
      </w:r>
      <w:r>
        <w:rPr>
          <w:b/>
        </w:rPr>
        <w:t>11.</w:t>
      </w:r>
      <w:r>
        <w:rPr>
          <w:b/>
          <w:spacing w:val="-12"/>
        </w:rPr>
        <w:t xml:space="preserve"> </w:t>
      </w:r>
      <w:r>
        <w:t>Di</w:t>
      </w:r>
      <w:r>
        <w:rPr>
          <w:spacing w:val="-12"/>
        </w:rPr>
        <w:t xml:space="preserve"> </w:t>
      </w:r>
      <w:r>
        <w:t>chứng</w:t>
      </w:r>
      <w:r>
        <w:rPr>
          <w:spacing w:val="-13"/>
        </w:rPr>
        <w:t xml:space="preserve"> </w:t>
      </w:r>
      <w:r>
        <w:t>lâu</w:t>
      </w:r>
      <w:r>
        <w:rPr>
          <w:spacing w:val="-11"/>
        </w:rPr>
        <w:t xml:space="preserve"> </w:t>
      </w:r>
      <w:r>
        <w:t>dài</w:t>
      </w:r>
      <w:r>
        <w:rPr>
          <w:spacing w:val="-14"/>
        </w:rPr>
        <w:t xml:space="preserve"> </w:t>
      </w:r>
      <w:r>
        <w:t>của</w:t>
      </w:r>
      <w:r>
        <w:rPr>
          <w:spacing w:val="-11"/>
        </w:rPr>
        <w:t xml:space="preserve"> </w:t>
      </w:r>
      <w:r>
        <w:t>covid-19</w:t>
      </w:r>
      <w:r>
        <w:rPr>
          <w:spacing w:val="-13"/>
        </w:rPr>
        <w:t xml:space="preserve"> </w:t>
      </w:r>
      <w:r>
        <w:t>trên</w:t>
      </w:r>
      <w:r>
        <w:rPr>
          <w:spacing w:val="-12"/>
        </w:rPr>
        <w:t xml:space="preserve"> </w:t>
      </w:r>
      <w:r>
        <w:t>hệ</w:t>
      </w:r>
      <w:r>
        <w:rPr>
          <w:spacing w:val="-11"/>
        </w:rPr>
        <w:t xml:space="preserve"> </w:t>
      </w:r>
      <w:r>
        <w:t>thần</w:t>
      </w:r>
      <w:r>
        <w:rPr>
          <w:spacing w:val="-13"/>
        </w:rPr>
        <w:t xml:space="preserve"> </w:t>
      </w:r>
      <w:r>
        <w:t>kinh</w:t>
      </w:r>
      <w:r>
        <w:rPr>
          <w:spacing w:val="-11"/>
        </w:rPr>
        <w:t xml:space="preserve"> </w:t>
      </w:r>
      <w:r>
        <w:t>-</w:t>
      </w:r>
      <w:r>
        <w:rPr>
          <w:spacing w:val="-11"/>
        </w:rPr>
        <w:t xml:space="preserve"> </w:t>
      </w:r>
      <w:r>
        <w:t>cơ.</w:t>
      </w:r>
      <w:r>
        <w:rPr>
          <w:spacing w:val="-13"/>
        </w:rPr>
        <w:t xml:space="preserve"> </w:t>
      </w:r>
      <w:r>
        <w:t>Theo</w:t>
      </w:r>
      <w:r>
        <w:rPr>
          <w:spacing w:val="-11"/>
        </w:rPr>
        <w:t xml:space="preserve"> </w:t>
      </w:r>
      <w:r>
        <w:t>tác</w:t>
      </w:r>
      <w:r>
        <w:rPr>
          <w:spacing w:val="-14"/>
        </w:rPr>
        <w:t xml:space="preserve"> </w:t>
      </w:r>
      <w:r>
        <w:t>giả</w:t>
      </w:r>
      <w:r>
        <w:rPr>
          <w:spacing w:val="-15"/>
        </w:rPr>
        <w:t xml:space="preserve"> </w:t>
      </w:r>
      <w:r>
        <w:t>Harry Crook. BMJ</w:t>
      </w:r>
      <w:r>
        <w:rPr>
          <w:spacing w:val="-1"/>
        </w:rPr>
        <w:t xml:space="preserve"> </w:t>
      </w:r>
      <w:r>
        <w:t>2021;374:n1648.</w:t>
      </w:r>
    </w:p>
    <w:p w14:paraId="33917BC0" w14:textId="77777777" w:rsidR="003625CC" w:rsidRDefault="00EB61DF">
      <w:pPr>
        <w:pStyle w:val="Heading1"/>
        <w:numPr>
          <w:ilvl w:val="0"/>
          <w:numId w:val="10"/>
        </w:numPr>
        <w:tabs>
          <w:tab w:val="left" w:pos="821"/>
        </w:tabs>
        <w:spacing w:before="160"/>
        <w:ind w:hanging="361"/>
      </w:pPr>
      <w:r>
        <w:t>Các hệ cơ quan</w:t>
      </w:r>
      <w:r>
        <w:rPr>
          <w:spacing w:val="-2"/>
        </w:rPr>
        <w:t xml:space="preserve"> </w:t>
      </w:r>
      <w:r>
        <w:t>khác</w:t>
      </w:r>
    </w:p>
    <w:p w14:paraId="6F45418D" w14:textId="77777777" w:rsidR="003625CC" w:rsidRDefault="00EB61DF">
      <w:pPr>
        <w:pStyle w:val="ListParagraph"/>
        <w:numPr>
          <w:ilvl w:val="1"/>
          <w:numId w:val="10"/>
        </w:numPr>
        <w:tabs>
          <w:tab w:val="left" w:pos="821"/>
        </w:tabs>
        <w:spacing w:before="47"/>
        <w:ind w:hanging="361"/>
        <w:rPr>
          <w:b/>
          <w:sz w:val="28"/>
        </w:rPr>
      </w:pPr>
      <w:r>
        <w:rPr>
          <w:b/>
          <w:sz w:val="28"/>
        </w:rPr>
        <w:t>Huyết</w:t>
      </w:r>
      <w:r>
        <w:rPr>
          <w:b/>
          <w:spacing w:val="-1"/>
          <w:sz w:val="28"/>
        </w:rPr>
        <w:t xml:space="preserve"> </w:t>
      </w:r>
      <w:r>
        <w:rPr>
          <w:b/>
          <w:sz w:val="28"/>
        </w:rPr>
        <w:t>học.</w:t>
      </w:r>
    </w:p>
    <w:p w14:paraId="4EF09F08" w14:textId="77777777" w:rsidR="003625CC" w:rsidRDefault="00EB61DF">
      <w:pPr>
        <w:pStyle w:val="BodyText"/>
        <w:spacing w:before="209" w:line="278" w:lineRule="auto"/>
        <w:ind w:left="100" w:right="148" w:firstLine="719"/>
      </w:pPr>
      <w:r>
        <w:t>Biến cố huyết khối tắc mạch đã được ghi nhận là &lt;5% trong COVID-19 sau cấp tính trong các nghiên cứu hồi cứu</w:t>
      </w:r>
    </w:p>
    <w:p w14:paraId="0011C376" w14:textId="77777777" w:rsidR="003625CC" w:rsidRDefault="00EB61DF">
      <w:pPr>
        <w:pStyle w:val="BodyText"/>
        <w:spacing w:before="155"/>
        <w:ind w:left="820"/>
      </w:pPr>
      <w:r>
        <w:t>Thời gian của trạng thái viêm quá mức do nhiễm SARS-CoV-2 chưa được</w:t>
      </w:r>
    </w:p>
    <w:p w14:paraId="44843945" w14:textId="77777777" w:rsidR="003625CC" w:rsidRDefault="00EB61DF">
      <w:pPr>
        <w:pStyle w:val="BodyText"/>
        <w:spacing w:before="48"/>
        <w:ind w:left="100"/>
      </w:pPr>
      <w:r>
        <w:t>biết</w:t>
      </w:r>
    </w:p>
    <w:p w14:paraId="1F95D6C6" w14:textId="77777777" w:rsidR="003625CC" w:rsidRDefault="00EB61DF">
      <w:pPr>
        <w:pStyle w:val="BodyText"/>
        <w:spacing w:before="208"/>
        <w:ind w:left="820"/>
      </w:pPr>
      <w:r>
        <w:t>Thuốc chống đông máu đường uống trực tiếp và heparin trọng lượng</w:t>
      </w:r>
      <w:r>
        <w:rPr>
          <w:spacing w:val="-51"/>
        </w:rPr>
        <w:t xml:space="preserve"> </w:t>
      </w:r>
      <w:r>
        <w:t>phân</w:t>
      </w:r>
    </w:p>
    <w:p w14:paraId="525D2EB7" w14:textId="77777777" w:rsidR="003625CC" w:rsidRDefault="00EB61DF">
      <w:pPr>
        <w:pStyle w:val="BodyText"/>
        <w:spacing w:before="48" w:line="276" w:lineRule="auto"/>
        <w:ind w:left="100" w:right="114"/>
        <w:jc w:val="both"/>
      </w:pPr>
      <w:r>
        <w:t>tử</w:t>
      </w:r>
      <w:r>
        <w:rPr>
          <w:spacing w:val="-8"/>
        </w:rPr>
        <w:t xml:space="preserve"> </w:t>
      </w:r>
      <w:r>
        <w:t>t</w:t>
      </w:r>
      <w:r>
        <w:t>hấp</w:t>
      </w:r>
      <w:r>
        <w:rPr>
          <w:spacing w:val="-5"/>
        </w:rPr>
        <w:t xml:space="preserve"> </w:t>
      </w:r>
      <w:r>
        <w:t>có</w:t>
      </w:r>
      <w:r>
        <w:rPr>
          <w:spacing w:val="-4"/>
        </w:rPr>
        <w:t xml:space="preserve"> </w:t>
      </w:r>
      <w:r>
        <w:t>thể</w:t>
      </w:r>
      <w:r>
        <w:rPr>
          <w:spacing w:val="-7"/>
        </w:rPr>
        <w:t xml:space="preserve"> </w:t>
      </w:r>
      <w:r>
        <w:t>được</w:t>
      </w:r>
      <w:r>
        <w:rPr>
          <w:spacing w:val="-8"/>
        </w:rPr>
        <w:t xml:space="preserve"> </w:t>
      </w:r>
      <w:r>
        <w:t>xem</w:t>
      </w:r>
      <w:r>
        <w:rPr>
          <w:spacing w:val="-6"/>
        </w:rPr>
        <w:t xml:space="preserve"> </w:t>
      </w:r>
      <w:r>
        <w:t>xét</w:t>
      </w:r>
      <w:r>
        <w:rPr>
          <w:spacing w:val="-6"/>
        </w:rPr>
        <w:t xml:space="preserve"> </w:t>
      </w:r>
      <w:r>
        <w:t>để</w:t>
      </w:r>
      <w:r>
        <w:rPr>
          <w:spacing w:val="-6"/>
        </w:rPr>
        <w:t xml:space="preserve"> </w:t>
      </w:r>
      <w:r>
        <w:t>điều</w:t>
      </w:r>
      <w:r>
        <w:rPr>
          <w:spacing w:val="-5"/>
        </w:rPr>
        <w:t xml:space="preserve"> </w:t>
      </w:r>
      <w:r>
        <w:t>trị</w:t>
      </w:r>
      <w:r>
        <w:rPr>
          <w:spacing w:val="-5"/>
        </w:rPr>
        <w:t xml:space="preserve"> </w:t>
      </w:r>
      <w:r>
        <w:t>dự</w:t>
      </w:r>
      <w:r>
        <w:rPr>
          <w:spacing w:val="-8"/>
        </w:rPr>
        <w:t xml:space="preserve"> </w:t>
      </w:r>
      <w:r>
        <w:t>phòng</w:t>
      </w:r>
      <w:r>
        <w:rPr>
          <w:spacing w:val="-5"/>
        </w:rPr>
        <w:t xml:space="preserve"> </w:t>
      </w:r>
      <w:r>
        <w:t>huyết</w:t>
      </w:r>
      <w:r>
        <w:rPr>
          <w:spacing w:val="-5"/>
        </w:rPr>
        <w:t xml:space="preserve"> </w:t>
      </w:r>
      <w:r>
        <w:t>khối</w:t>
      </w:r>
      <w:r>
        <w:rPr>
          <w:spacing w:val="-6"/>
        </w:rPr>
        <w:t xml:space="preserve"> </w:t>
      </w:r>
      <w:r>
        <w:t>kéo</w:t>
      </w:r>
      <w:r>
        <w:rPr>
          <w:spacing w:val="-7"/>
        </w:rPr>
        <w:t xml:space="preserve"> </w:t>
      </w:r>
      <w:r>
        <w:t>dài</w:t>
      </w:r>
      <w:r>
        <w:rPr>
          <w:spacing w:val="-5"/>
        </w:rPr>
        <w:t xml:space="preserve"> </w:t>
      </w:r>
      <w:r>
        <w:t>sau</w:t>
      </w:r>
      <w:r>
        <w:rPr>
          <w:spacing w:val="-6"/>
        </w:rPr>
        <w:t xml:space="preserve"> </w:t>
      </w:r>
      <w:r>
        <w:t>khi</w:t>
      </w:r>
      <w:r>
        <w:rPr>
          <w:spacing w:val="-5"/>
        </w:rPr>
        <w:t xml:space="preserve"> </w:t>
      </w:r>
      <w:r>
        <w:t>đánh giá</w:t>
      </w:r>
      <w:r>
        <w:rPr>
          <w:spacing w:val="-7"/>
        </w:rPr>
        <w:t xml:space="preserve"> </w:t>
      </w:r>
      <w:r>
        <w:t>nguy</w:t>
      </w:r>
      <w:r>
        <w:rPr>
          <w:spacing w:val="-5"/>
        </w:rPr>
        <w:t xml:space="preserve"> </w:t>
      </w:r>
      <w:r>
        <w:t>cơ</w:t>
      </w:r>
      <w:r>
        <w:rPr>
          <w:spacing w:val="-4"/>
        </w:rPr>
        <w:t xml:space="preserve"> </w:t>
      </w:r>
      <w:r>
        <w:t>-</w:t>
      </w:r>
      <w:r>
        <w:rPr>
          <w:spacing w:val="-6"/>
        </w:rPr>
        <w:t xml:space="preserve"> </w:t>
      </w:r>
      <w:r>
        <w:t>lợi</w:t>
      </w:r>
      <w:r>
        <w:rPr>
          <w:spacing w:val="-5"/>
        </w:rPr>
        <w:t xml:space="preserve"> </w:t>
      </w:r>
      <w:r>
        <w:t>ích</w:t>
      </w:r>
      <w:r>
        <w:rPr>
          <w:spacing w:val="-7"/>
        </w:rPr>
        <w:t xml:space="preserve"> </w:t>
      </w:r>
      <w:r>
        <w:t>ở</w:t>
      </w:r>
      <w:r>
        <w:rPr>
          <w:spacing w:val="-5"/>
        </w:rPr>
        <w:t xml:space="preserve"> </w:t>
      </w:r>
      <w:r>
        <w:t>những</w:t>
      </w:r>
      <w:r>
        <w:rPr>
          <w:spacing w:val="-5"/>
        </w:rPr>
        <w:t xml:space="preserve"> </w:t>
      </w:r>
      <w:r>
        <w:t>bệnh</w:t>
      </w:r>
      <w:r>
        <w:rPr>
          <w:spacing w:val="-5"/>
        </w:rPr>
        <w:t xml:space="preserve"> </w:t>
      </w:r>
      <w:r>
        <w:t>nhân</w:t>
      </w:r>
      <w:r>
        <w:rPr>
          <w:spacing w:val="-4"/>
        </w:rPr>
        <w:t xml:space="preserve"> </w:t>
      </w:r>
      <w:r>
        <w:t>có</w:t>
      </w:r>
      <w:r>
        <w:rPr>
          <w:spacing w:val="-6"/>
        </w:rPr>
        <w:t xml:space="preserve"> </w:t>
      </w:r>
      <w:r>
        <w:t>các</w:t>
      </w:r>
      <w:r>
        <w:rPr>
          <w:spacing w:val="-5"/>
        </w:rPr>
        <w:t xml:space="preserve"> </w:t>
      </w:r>
      <w:r>
        <w:t>yếu</w:t>
      </w:r>
      <w:r>
        <w:rPr>
          <w:spacing w:val="-5"/>
        </w:rPr>
        <w:t xml:space="preserve"> </w:t>
      </w:r>
      <w:r>
        <w:t>tố</w:t>
      </w:r>
      <w:r>
        <w:rPr>
          <w:spacing w:val="-4"/>
        </w:rPr>
        <w:t xml:space="preserve"> </w:t>
      </w:r>
      <w:r>
        <w:t>nguy</w:t>
      </w:r>
      <w:r>
        <w:rPr>
          <w:spacing w:val="-5"/>
        </w:rPr>
        <w:t xml:space="preserve"> </w:t>
      </w:r>
      <w:r>
        <w:t>cơ</w:t>
      </w:r>
      <w:r>
        <w:rPr>
          <w:spacing w:val="-6"/>
        </w:rPr>
        <w:t xml:space="preserve"> </w:t>
      </w:r>
      <w:r>
        <w:t>bất</w:t>
      </w:r>
      <w:r>
        <w:rPr>
          <w:spacing w:val="-5"/>
        </w:rPr>
        <w:t xml:space="preserve"> </w:t>
      </w:r>
      <w:r>
        <w:t>động,</w:t>
      </w:r>
      <w:r>
        <w:rPr>
          <w:spacing w:val="-6"/>
        </w:rPr>
        <w:t xml:space="preserve"> </w:t>
      </w:r>
      <w:r>
        <w:t>nồng</w:t>
      </w:r>
      <w:r>
        <w:rPr>
          <w:spacing w:val="-5"/>
        </w:rPr>
        <w:t xml:space="preserve"> </w:t>
      </w:r>
      <w:r>
        <w:t>độ d-dimer</w:t>
      </w:r>
      <w:r>
        <w:rPr>
          <w:spacing w:val="-7"/>
        </w:rPr>
        <w:t xml:space="preserve"> </w:t>
      </w:r>
      <w:r>
        <w:t>tăng</w:t>
      </w:r>
      <w:r>
        <w:rPr>
          <w:spacing w:val="-6"/>
        </w:rPr>
        <w:t xml:space="preserve"> </w:t>
      </w:r>
      <w:r>
        <w:t>liên</w:t>
      </w:r>
      <w:r>
        <w:rPr>
          <w:spacing w:val="-7"/>
        </w:rPr>
        <w:t xml:space="preserve"> </w:t>
      </w:r>
      <w:r>
        <w:t>tục</w:t>
      </w:r>
      <w:r>
        <w:rPr>
          <w:spacing w:val="-9"/>
        </w:rPr>
        <w:t xml:space="preserve"> </w:t>
      </w:r>
      <w:r>
        <w:t>(lớn</w:t>
      </w:r>
      <w:r>
        <w:rPr>
          <w:spacing w:val="-7"/>
        </w:rPr>
        <w:t xml:space="preserve"> </w:t>
      </w:r>
      <w:r>
        <w:t>hơn</w:t>
      </w:r>
      <w:r>
        <w:rPr>
          <w:spacing w:val="-8"/>
        </w:rPr>
        <w:t xml:space="preserve"> </w:t>
      </w:r>
      <w:r>
        <w:t>gấp</w:t>
      </w:r>
      <w:r>
        <w:rPr>
          <w:spacing w:val="-7"/>
        </w:rPr>
        <w:t xml:space="preserve"> </w:t>
      </w:r>
      <w:r>
        <w:t>đôi</w:t>
      </w:r>
      <w:r>
        <w:rPr>
          <w:spacing w:val="-6"/>
        </w:rPr>
        <w:t xml:space="preserve"> </w:t>
      </w:r>
      <w:r>
        <w:t>giới</w:t>
      </w:r>
      <w:r>
        <w:rPr>
          <w:spacing w:val="-9"/>
        </w:rPr>
        <w:t xml:space="preserve"> </w:t>
      </w:r>
      <w:r>
        <w:t>hạn</w:t>
      </w:r>
      <w:r>
        <w:rPr>
          <w:spacing w:val="-6"/>
        </w:rPr>
        <w:t xml:space="preserve"> </w:t>
      </w:r>
      <w:r>
        <w:t>trên</w:t>
      </w:r>
      <w:r>
        <w:rPr>
          <w:spacing w:val="-6"/>
        </w:rPr>
        <w:t xml:space="preserve"> </w:t>
      </w:r>
      <w:r>
        <w:t>của</w:t>
      </w:r>
      <w:r>
        <w:rPr>
          <w:spacing w:val="-8"/>
        </w:rPr>
        <w:t xml:space="preserve"> </w:t>
      </w:r>
      <w:r>
        <w:t>mức</w:t>
      </w:r>
      <w:r>
        <w:rPr>
          <w:spacing w:val="-9"/>
        </w:rPr>
        <w:t xml:space="preserve"> </w:t>
      </w:r>
      <w:r>
        <w:t>bình</w:t>
      </w:r>
      <w:r>
        <w:rPr>
          <w:spacing w:val="-7"/>
        </w:rPr>
        <w:t xml:space="preserve"> </w:t>
      </w:r>
      <w:r>
        <w:t>thường)</w:t>
      </w:r>
      <w:r>
        <w:rPr>
          <w:spacing w:val="-9"/>
        </w:rPr>
        <w:t xml:space="preserve"> </w:t>
      </w:r>
      <w:r>
        <w:t>và</w:t>
      </w:r>
      <w:r>
        <w:rPr>
          <w:spacing w:val="-8"/>
        </w:rPr>
        <w:t xml:space="preserve"> </w:t>
      </w:r>
      <w:r>
        <w:t>cao khác các bệnh đi kèm nguy cơ như ung</w:t>
      </w:r>
      <w:r>
        <w:rPr>
          <w:spacing w:val="-13"/>
        </w:rPr>
        <w:t xml:space="preserve"> </w:t>
      </w:r>
      <w:r>
        <w:t>thư.</w:t>
      </w:r>
    </w:p>
    <w:p w14:paraId="5BD5F294" w14:textId="77777777" w:rsidR="003625CC" w:rsidRDefault="00EB61DF">
      <w:pPr>
        <w:pStyle w:val="Heading1"/>
        <w:numPr>
          <w:ilvl w:val="1"/>
          <w:numId w:val="10"/>
        </w:numPr>
        <w:tabs>
          <w:tab w:val="left" w:pos="821"/>
        </w:tabs>
        <w:spacing w:before="161"/>
        <w:ind w:hanging="361"/>
        <w:jc w:val="both"/>
      </w:pPr>
      <w:r>
        <w:t>Thận</w:t>
      </w:r>
    </w:p>
    <w:p w14:paraId="39C7F846" w14:textId="77777777" w:rsidR="003625CC" w:rsidRDefault="00EB61DF">
      <w:pPr>
        <w:pStyle w:val="BodyText"/>
        <w:spacing w:before="208" w:line="276" w:lineRule="auto"/>
        <w:ind w:left="100" w:firstLine="719"/>
      </w:pPr>
      <w:r>
        <w:t>AKI</w:t>
      </w:r>
      <w:r>
        <w:rPr>
          <w:spacing w:val="-10"/>
        </w:rPr>
        <w:t xml:space="preserve"> </w:t>
      </w:r>
      <w:r>
        <w:t>hồi</w:t>
      </w:r>
      <w:r>
        <w:rPr>
          <w:spacing w:val="-8"/>
        </w:rPr>
        <w:t xml:space="preserve"> </w:t>
      </w:r>
      <w:r>
        <w:t>phục</w:t>
      </w:r>
      <w:r>
        <w:rPr>
          <w:spacing w:val="-9"/>
        </w:rPr>
        <w:t xml:space="preserve"> </w:t>
      </w:r>
      <w:r>
        <w:t>sau</w:t>
      </w:r>
      <w:r>
        <w:rPr>
          <w:spacing w:val="-8"/>
        </w:rPr>
        <w:t xml:space="preserve"> </w:t>
      </w:r>
      <w:r>
        <w:t>COVID-19</w:t>
      </w:r>
      <w:r>
        <w:rPr>
          <w:spacing w:val="-8"/>
        </w:rPr>
        <w:t xml:space="preserve"> </w:t>
      </w:r>
      <w:r>
        <w:t>cấp</w:t>
      </w:r>
      <w:r>
        <w:rPr>
          <w:spacing w:val="-9"/>
        </w:rPr>
        <w:t xml:space="preserve"> </w:t>
      </w:r>
      <w:r>
        <w:t>tính</w:t>
      </w:r>
      <w:r>
        <w:rPr>
          <w:spacing w:val="-8"/>
        </w:rPr>
        <w:t xml:space="preserve"> </w:t>
      </w:r>
      <w:r>
        <w:t>xảy</w:t>
      </w:r>
      <w:r>
        <w:rPr>
          <w:spacing w:val="-8"/>
        </w:rPr>
        <w:t xml:space="preserve"> </w:t>
      </w:r>
      <w:r>
        <w:t>ra</w:t>
      </w:r>
      <w:r>
        <w:rPr>
          <w:spacing w:val="-9"/>
        </w:rPr>
        <w:t xml:space="preserve"> </w:t>
      </w:r>
      <w:r>
        <w:t>ở</w:t>
      </w:r>
      <w:r>
        <w:rPr>
          <w:spacing w:val="-9"/>
        </w:rPr>
        <w:t xml:space="preserve"> </w:t>
      </w:r>
      <w:r>
        <w:t>đa</w:t>
      </w:r>
      <w:r>
        <w:rPr>
          <w:spacing w:val="-9"/>
        </w:rPr>
        <w:t xml:space="preserve"> </w:t>
      </w:r>
      <w:r>
        <w:t>số</w:t>
      </w:r>
      <w:r>
        <w:rPr>
          <w:spacing w:val="-11"/>
        </w:rPr>
        <w:t xml:space="preserve"> </w:t>
      </w:r>
      <w:r>
        <w:t>bệnh</w:t>
      </w:r>
      <w:r>
        <w:rPr>
          <w:spacing w:val="-11"/>
        </w:rPr>
        <w:t xml:space="preserve"> </w:t>
      </w:r>
      <w:r>
        <w:t>nhân;</w:t>
      </w:r>
      <w:r>
        <w:rPr>
          <w:spacing w:val="-8"/>
        </w:rPr>
        <w:t xml:space="preserve"> </w:t>
      </w:r>
      <w:r>
        <w:t>tuy</w:t>
      </w:r>
      <w:r>
        <w:rPr>
          <w:spacing w:val="-11"/>
        </w:rPr>
        <w:t xml:space="preserve"> </w:t>
      </w:r>
      <w:r>
        <w:t>nhiên, eGFR giảm đã được báo cáo sau 6 tháng theo</w:t>
      </w:r>
      <w:r>
        <w:rPr>
          <w:spacing w:val="-12"/>
        </w:rPr>
        <w:t xml:space="preserve"> </w:t>
      </w:r>
      <w:r>
        <w:t>dõi.</w:t>
      </w:r>
    </w:p>
    <w:p w14:paraId="478C6D78" w14:textId="77777777" w:rsidR="003625CC" w:rsidRDefault="003625CC">
      <w:pPr>
        <w:spacing w:line="276" w:lineRule="auto"/>
        <w:sectPr w:rsidR="003625CC">
          <w:pgSz w:w="11910" w:h="16840"/>
          <w:pgMar w:top="1360" w:right="1320" w:bottom="280" w:left="1340" w:header="720" w:footer="720" w:gutter="0"/>
          <w:cols w:space="720"/>
        </w:sectPr>
      </w:pPr>
    </w:p>
    <w:p w14:paraId="71507ED7" w14:textId="77777777" w:rsidR="003625CC" w:rsidRDefault="00EB61DF">
      <w:pPr>
        <w:pStyle w:val="BodyText"/>
        <w:spacing w:before="62" w:line="276" w:lineRule="auto"/>
        <w:ind w:left="100" w:right="117" w:firstLine="719"/>
        <w:jc w:val="both"/>
      </w:pPr>
      <w:r>
        <w:lastRenderedPageBreak/>
        <w:t>COVAN (COVID-19-associated nephropathy: bệnh thận liên quan đến COVID-1</w:t>
      </w:r>
      <w:r>
        <w:t>9) có thể là dạng tổn thương thận chủ yếu ở những người gốc Phi</w:t>
      </w:r>
    </w:p>
    <w:p w14:paraId="381EEDAD" w14:textId="77777777" w:rsidR="003625CC" w:rsidRDefault="00EB61DF">
      <w:pPr>
        <w:pStyle w:val="BodyText"/>
        <w:spacing w:before="159" w:line="276" w:lineRule="auto"/>
        <w:ind w:left="100" w:right="115" w:firstLine="719"/>
        <w:jc w:val="both"/>
      </w:pPr>
      <w:r>
        <w:t>Giảm</w:t>
      </w:r>
      <w:r>
        <w:rPr>
          <w:spacing w:val="-15"/>
        </w:rPr>
        <w:t xml:space="preserve"> </w:t>
      </w:r>
      <w:r>
        <w:t>tốc</w:t>
      </w:r>
      <w:r>
        <w:rPr>
          <w:spacing w:val="-14"/>
        </w:rPr>
        <w:t xml:space="preserve"> </w:t>
      </w:r>
      <w:r>
        <w:t>độ</w:t>
      </w:r>
      <w:r>
        <w:rPr>
          <w:spacing w:val="-13"/>
        </w:rPr>
        <w:t xml:space="preserve"> </w:t>
      </w:r>
      <w:r>
        <w:t>lọc</w:t>
      </w:r>
      <w:r>
        <w:rPr>
          <w:spacing w:val="-14"/>
        </w:rPr>
        <w:t xml:space="preserve"> </w:t>
      </w:r>
      <w:r>
        <w:t>cầu</w:t>
      </w:r>
      <w:r>
        <w:rPr>
          <w:spacing w:val="-13"/>
        </w:rPr>
        <w:t xml:space="preserve"> </w:t>
      </w:r>
      <w:r>
        <w:t>thận</w:t>
      </w:r>
      <w:r>
        <w:rPr>
          <w:spacing w:val="-13"/>
        </w:rPr>
        <w:t xml:space="preserve"> </w:t>
      </w:r>
      <w:r>
        <w:t>ước</w:t>
      </w:r>
      <w:r>
        <w:rPr>
          <w:spacing w:val="-14"/>
        </w:rPr>
        <w:t xml:space="preserve"> </w:t>
      </w:r>
      <w:r>
        <w:t>tính</w:t>
      </w:r>
      <w:r>
        <w:rPr>
          <w:spacing w:val="-14"/>
        </w:rPr>
        <w:t xml:space="preserve"> </w:t>
      </w:r>
      <w:r>
        <w:t>(eGFR;</w:t>
      </w:r>
      <w:r>
        <w:rPr>
          <w:spacing w:val="-15"/>
        </w:rPr>
        <w:t xml:space="preserve"> </w:t>
      </w:r>
      <w:r>
        <w:t>được</w:t>
      </w:r>
      <w:r>
        <w:rPr>
          <w:spacing w:val="-14"/>
        </w:rPr>
        <w:t xml:space="preserve"> </w:t>
      </w:r>
      <w:r>
        <w:t>định</w:t>
      </w:r>
      <w:r>
        <w:rPr>
          <w:spacing w:val="-13"/>
        </w:rPr>
        <w:t xml:space="preserve"> </w:t>
      </w:r>
      <w:r>
        <w:t>nghĩa</w:t>
      </w:r>
      <w:r>
        <w:rPr>
          <w:spacing w:val="-14"/>
        </w:rPr>
        <w:t xml:space="preserve"> </w:t>
      </w:r>
      <w:r>
        <w:t>là</w:t>
      </w:r>
      <w:r>
        <w:rPr>
          <w:spacing w:val="-14"/>
        </w:rPr>
        <w:t xml:space="preserve"> </w:t>
      </w:r>
      <w:r>
        <w:t>&lt;</w:t>
      </w:r>
      <w:r>
        <w:rPr>
          <w:spacing w:val="-16"/>
        </w:rPr>
        <w:t xml:space="preserve"> </w:t>
      </w:r>
      <w:r>
        <w:t>90</w:t>
      </w:r>
      <w:r>
        <w:rPr>
          <w:spacing w:val="-13"/>
        </w:rPr>
        <w:t xml:space="preserve"> </w:t>
      </w:r>
      <w:r>
        <w:t>ml/phút/ 1,73 m2 da) được báo cáo ở 35% bệnh nhân vào thời điểm 6 tháng trong nghiên cứu</w:t>
      </w:r>
      <w:r>
        <w:rPr>
          <w:spacing w:val="-8"/>
        </w:rPr>
        <w:t xml:space="preserve"> </w:t>
      </w:r>
      <w:r>
        <w:t>hậu</w:t>
      </w:r>
      <w:r>
        <w:rPr>
          <w:spacing w:val="-8"/>
        </w:rPr>
        <w:t xml:space="preserve"> </w:t>
      </w:r>
      <w:r>
        <w:t>COVID-19</w:t>
      </w:r>
      <w:r>
        <w:rPr>
          <w:spacing w:val="-10"/>
        </w:rPr>
        <w:t xml:space="preserve"> </w:t>
      </w:r>
      <w:r>
        <w:t>ở</w:t>
      </w:r>
      <w:r>
        <w:rPr>
          <w:spacing w:val="-11"/>
        </w:rPr>
        <w:t xml:space="preserve"> </w:t>
      </w:r>
      <w:r>
        <w:t>Trung</w:t>
      </w:r>
      <w:r>
        <w:rPr>
          <w:spacing w:val="-10"/>
        </w:rPr>
        <w:t xml:space="preserve"> </w:t>
      </w:r>
      <w:r>
        <w:t>Quốc,</w:t>
      </w:r>
      <w:r>
        <w:rPr>
          <w:spacing w:val="-12"/>
        </w:rPr>
        <w:t xml:space="preserve"> </w:t>
      </w:r>
      <w:r>
        <w:t>và</w:t>
      </w:r>
      <w:r>
        <w:rPr>
          <w:spacing w:val="-11"/>
        </w:rPr>
        <w:t xml:space="preserve"> </w:t>
      </w:r>
      <w:r>
        <w:t>13%</w:t>
      </w:r>
      <w:r>
        <w:rPr>
          <w:spacing w:val="-10"/>
        </w:rPr>
        <w:t xml:space="preserve"> </w:t>
      </w:r>
      <w:r>
        <w:t>giảm</w:t>
      </w:r>
      <w:r>
        <w:rPr>
          <w:spacing w:val="-9"/>
        </w:rPr>
        <w:t xml:space="preserve"> </w:t>
      </w:r>
      <w:r>
        <w:t>eGFR</w:t>
      </w:r>
      <w:r>
        <w:rPr>
          <w:spacing w:val="-8"/>
        </w:rPr>
        <w:t xml:space="preserve"> </w:t>
      </w:r>
      <w:r>
        <w:t>mới</w:t>
      </w:r>
      <w:r>
        <w:rPr>
          <w:spacing w:val="-11"/>
        </w:rPr>
        <w:t xml:space="preserve"> </w:t>
      </w:r>
      <w:r>
        <w:t>xuất</w:t>
      </w:r>
      <w:r>
        <w:rPr>
          <w:spacing w:val="-11"/>
        </w:rPr>
        <w:t xml:space="preserve"> </w:t>
      </w:r>
      <w:r>
        <w:t>hiện</w:t>
      </w:r>
      <w:r>
        <w:rPr>
          <w:spacing w:val="-11"/>
        </w:rPr>
        <w:t xml:space="preserve"> </w:t>
      </w:r>
      <w:r>
        <w:t>sau</w:t>
      </w:r>
      <w:r>
        <w:rPr>
          <w:spacing w:val="-7"/>
        </w:rPr>
        <w:t xml:space="preserve"> </w:t>
      </w:r>
      <w:r>
        <w:t>khi</w:t>
      </w:r>
      <w:r>
        <w:rPr>
          <w:spacing w:val="-8"/>
        </w:rPr>
        <w:t xml:space="preserve"> </w:t>
      </w:r>
      <w:r>
        <w:t>ghi nhận chức năng thận bình thường trong COVID-19 cấp</w:t>
      </w:r>
      <w:r>
        <w:rPr>
          <w:spacing w:val="-2"/>
        </w:rPr>
        <w:t xml:space="preserve"> </w:t>
      </w:r>
      <w:r>
        <w:t>tính.</w:t>
      </w:r>
    </w:p>
    <w:p w14:paraId="1590CB29" w14:textId="77777777" w:rsidR="003625CC" w:rsidRDefault="00EB61DF">
      <w:pPr>
        <w:pStyle w:val="Heading1"/>
        <w:numPr>
          <w:ilvl w:val="1"/>
          <w:numId w:val="10"/>
        </w:numPr>
        <w:tabs>
          <w:tab w:val="left" w:pos="821"/>
        </w:tabs>
        <w:spacing w:before="161"/>
        <w:ind w:hanging="361"/>
        <w:jc w:val="both"/>
      </w:pPr>
      <w:r>
        <w:t>Nội tiết</w:t>
      </w:r>
    </w:p>
    <w:p w14:paraId="6ECE980B" w14:textId="77777777" w:rsidR="003625CC" w:rsidRDefault="00EB61DF">
      <w:pPr>
        <w:pStyle w:val="BodyText"/>
        <w:spacing w:before="208" w:line="276" w:lineRule="auto"/>
        <w:ind w:left="100" w:right="114" w:firstLine="719"/>
        <w:jc w:val="both"/>
      </w:pPr>
      <w:r>
        <w:t>Di chứng nội tiết có thể bao gồm xuất hiện mới hoặc tình trạng kiểm soát bệnh đái tháo đường hiện có trở nên xấu đi, viêm tuyến giáp bán cấp và loãng xương. COVID-19 cũng có thể làm tăng khả năng tự miễn tuyến giáp tiềm ẩn biểu hiện như bệnh viêm tuyến giá</w:t>
      </w:r>
      <w:r>
        <w:t>p Hashimoto's mới khởi phát hoặc bệnh Grave's.</w:t>
      </w:r>
    </w:p>
    <w:p w14:paraId="06ABC806" w14:textId="77777777" w:rsidR="003625CC" w:rsidRDefault="00EB61DF">
      <w:pPr>
        <w:pStyle w:val="BodyText"/>
        <w:spacing w:before="161" w:line="276" w:lineRule="auto"/>
        <w:ind w:left="100" w:right="113" w:firstLine="719"/>
        <w:jc w:val="both"/>
      </w:pPr>
      <w:r>
        <w:t>Bệnh nhân tiểu đường mới được chẩn đoán khi không có các yếu tố nguy cơ truyền thống của bệnh tiểu đường type 2 phải nghi ngờ ức chế trục hạ đồi- tuyến yên-thượng thận; cường giáp nên trải qua các xét nghiệm t</w:t>
      </w:r>
      <w:r>
        <w:t>hích hợp và nên được chuyển đến tham vấn khoa nội tiết.</w:t>
      </w:r>
    </w:p>
    <w:p w14:paraId="0725428F" w14:textId="584CBA0E" w:rsidR="003625CC" w:rsidRDefault="00EB61DF">
      <w:pPr>
        <w:pStyle w:val="Heading1"/>
        <w:numPr>
          <w:ilvl w:val="1"/>
          <w:numId w:val="10"/>
        </w:numPr>
        <w:tabs>
          <w:tab w:val="left" w:pos="821"/>
        </w:tabs>
        <w:spacing w:before="160"/>
        <w:ind w:hanging="361"/>
        <w:jc w:val="both"/>
      </w:pPr>
      <w:r>
        <w:t>Tiêu hóa</w:t>
      </w:r>
      <w:r w:rsidR="008B39CC">
        <w:rPr>
          <w:lang w:val="en-US"/>
        </w:rPr>
        <w:t>-</w:t>
      </w:r>
      <w:r>
        <w:t>gan</w:t>
      </w:r>
      <w:r>
        <w:rPr>
          <w:spacing w:val="-4"/>
        </w:rPr>
        <w:t xml:space="preserve"> </w:t>
      </w:r>
      <w:r>
        <w:t>mật.</w:t>
      </w:r>
    </w:p>
    <w:p w14:paraId="3B771A27" w14:textId="77777777" w:rsidR="003625CC" w:rsidRDefault="00EB61DF">
      <w:pPr>
        <w:pStyle w:val="BodyText"/>
        <w:spacing w:before="209" w:line="276" w:lineRule="auto"/>
        <w:ind w:left="100" w:right="115" w:firstLine="719"/>
        <w:jc w:val="both"/>
      </w:pPr>
      <w:r>
        <w:t>Có thể xảy ra hiện tượng tồn tại vi rút kéo dài ở COVID-19 ngay cả sau khi xét nghiệm phết mũi họng âm tính (trung bình sau 28 ngày mắc COVID-19 hoặc 11 ngày sau phết họng âm tính)</w:t>
      </w:r>
      <w:r>
        <w:t>.</w:t>
      </w:r>
    </w:p>
    <w:p w14:paraId="63331877" w14:textId="77777777" w:rsidR="003625CC" w:rsidRDefault="00EB61DF">
      <w:pPr>
        <w:pStyle w:val="BodyText"/>
        <w:spacing w:before="159" w:line="276" w:lineRule="auto"/>
        <w:ind w:left="100" w:right="113" w:firstLine="719"/>
        <w:jc w:val="both"/>
      </w:pPr>
      <w:r>
        <w:t>COVID-19 có khả năng làm thay đổi hệ vi sinh vật đường ruột, bao gồm làm giàu các sinh vật cơ hội và làm cạn kiệt các chủng vi sinh thường trú có lợi. Khả năng của hệ vi sinh vật đường ruột trong việc thay đổi tiến trình của bệnh nhiễm</w:t>
      </w:r>
      <w:r>
        <w:rPr>
          <w:spacing w:val="-16"/>
        </w:rPr>
        <w:t xml:space="preserve"> </w:t>
      </w:r>
      <w:r>
        <w:t>trùng</w:t>
      </w:r>
      <w:r>
        <w:rPr>
          <w:spacing w:val="-15"/>
        </w:rPr>
        <w:t xml:space="preserve"> </w:t>
      </w:r>
      <w:r>
        <w:t>đường</w:t>
      </w:r>
      <w:r>
        <w:rPr>
          <w:spacing w:val="-15"/>
        </w:rPr>
        <w:t xml:space="preserve"> </w:t>
      </w:r>
      <w:r>
        <w:t>hô</w:t>
      </w:r>
      <w:r>
        <w:rPr>
          <w:spacing w:val="-13"/>
        </w:rPr>
        <w:t xml:space="preserve"> </w:t>
      </w:r>
      <w:r>
        <w:t>hấp</w:t>
      </w:r>
      <w:r>
        <w:rPr>
          <w:spacing w:val="-15"/>
        </w:rPr>
        <w:t xml:space="preserve"> </w:t>
      </w:r>
      <w:r>
        <w:t>(trục</w:t>
      </w:r>
      <w:r>
        <w:rPr>
          <w:spacing w:val="-14"/>
        </w:rPr>
        <w:t xml:space="preserve"> </w:t>
      </w:r>
      <w:r>
        <w:t>ruột-phổi)</w:t>
      </w:r>
      <w:r>
        <w:rPr>
          <w:spacing w:val="-16"/>
        </w:rPr>
        <w:t xml:space="preserve"> </w:t>
      </w:r>
      <w:r>
        <w:t>đã</w:t>
      </w:r>
      <w:r>
        <w:rPr>
          <w:spacing w:val="-16"/>
        </w:rPr>
        <w:t xml:space="preserve"> </w:t>
      </w:r>
      <w:r>
        <w:t>được</w:t>
      </w:r>
      <w:r>
        <w:rPr>
          <w:spacing w:val="-16"/>
        </w:rPr>
        <w:t xml:space="preserve"> </w:t>
      </w:r>
      <w:r>
        <w:t>ghi</w:t>
      </w:r>
      <w:r>
        <w:rPr>
          <w:spacing w:val="-15"/>
        </w:rPr>
        <w:t xml:space="preserve"> </w:t>
      </w:r>
      <w:r>
        <w:t>nhận</w:t>
      </w:r>
      <w:r>
        <w:rPr>
          <w:spacing w:val="-15"/>
        </w:rPr>
        <w:t xml:space="preserve"> </w:t>
      </w:r>
      <w:r>
        <w:t>trước</w:t>
      </w:r>
      <w:r>
        <w:rPr>
          <w:spacing w:val="-13"/>
        </w:rPr>
        <w:t xml:space="preserve"> </w:t>
      </w:r>
      <w:r>
        <w:t>đây</w:t>
      </w:r>
      <w:r>
        <w:rPr>
          <w:spacing w:val="-14"/>
        </w:rPr>
        <w:t xml:space="preserve"> </w:t>
      </w:r>
      <w:r>
        <w:t>trong</w:t>
      </w:r>
      <w:r>
        <w:rPr>
          <w:spacing w:val="-15"/>
        </w:rPr>
        <w:t xml:space="preserve"> </w:t>
      </w:r>
      <w:r>
        <w:t>bệnh cúm và các bệnh nhiễm trùng đường hô hấp</w:t>
      </w:r>
      <w:r>
        <w:rPr>
          <w:spacing w:val="-6"/>
        </w:rPr>
        <w:t xml:space="preserve"> </w:t>
      </w:r>
      <w:r>
        <w:t>khác.</w:t>
      </w:r>
    </w:p>
    <w:p w14:paraId="3A3E8651" w14:textId="77777777" w:rsidR="003625CC" w:rsidRDefault="00EB61DF">
      <w:pPr>
        <w:pStyle w:val="Heading1"/>
        <w:numPr>
          <w:ilvl w:val="1"/>
          <w:numId w:val="10"/>
        </w:numPr>
        <w:tabs>
          <w:tab w:val="left" w:pos="821"/>
        </w:tabs>
        <w:spacing w:before="160"/>
        <w:ind w:hanging="361"/>
        <w:jc w:val="both"/>
      </w:pPr>
      <w:r>
        <w:t>Da</w:t>
      </w:r>
    </w:p>
    <w:p w14:paraId="0BB39949" w14:textId="77777777" w:rsidR="003625CC" w:rsidRDefault="00EB61DF">
      <w:pPr>
        <w:pStyle w:val="BodyText"/>
        <w:spacing w:before="209" w:line="278" w:lineRule="auto"/>
        <w:ind w:left="100" w:right="117" w:firstLine="719"/>
        <w:jc w:val="both"/>
      </w:pPr>
      <w:r>
        <w:t>Hair loss is the predominant symptom and has been reported in approximately 20% of COVID-19 survivors.</w:t>
      </w:r>
    </w:p>
    <w:p w14:paraId="040C406B" w14:textId="3D1B030D" w:rsidR="003625CC" w:rsidRDefault="00EB61DF">
      <w:pPr>
        <w:pStyle w:val="BodyText"/>
        <w:spacing w:before="153" w:line="276" w:lineRule="auto"/>
        <w:ind w:left="100" w:right="114" w:firstLine="719"/>
        <w:jc w:val="both"/>
      </w:pPr>
      <w:r>
        <w:t>Bên cạnh đó, các biểu hiện tổn thương da hậu CO</w:t>
      </w:r>
      <w:r>
        <w:t>VID-19 có tỷ lệ 3% với các</w:t>
      </w:r>
      <w:r>
        <w:rPr>
          <w:spacing w:val="-10"/>
        </w:rPr>
        <w:t xml:space="preserve"> </w:t>
      </w:r>
      <w:r>
        <w:t>biểu</w:t>
      </w:r>
      <w:r>
        <w:rPr>
          <w:spacing w:val="-10"/>
        </w:rPr>
        <w:t xml:space="preserve"> </w:t>
      </w:r>
      <w:r>
        <w:t>hiện:</w:t>
      </w:r>
      <w:r>
        <w:rPr>
          <w:spacing w:val="-9"/>
        </w:rPr>
        <w:t xml:space="preserve"> </w:t>
      </w:r>
      <w:r>
        <w:t>mề</w:t>
      </w:r>
      <w:r>
        <w:rPr>
          <w:spacing w:val="-9"/>
        </w:rPr>
        <w:t xml:space="preserve"> </w:t>
      </w:r>
      <w:r>
        <w:t>đay,</w:t>
      </w:r>
      <w:r>
        <w:rPr>
          <w:spacing w:val="-9"/>
        </w:rPr>
        <w:t xml:space="preserve"> </w:t>
      </w:r>
      <w:r>
        <w:t>mảng</w:t>
      </w:r>
      <w:r>
        <w:rPr>
          <w:spacing w:val="-9"/>
        </w:rPr>
        <w:t xml:space="preserve"> </w:t>
      </w:r>
      <w:r>
        <w:t>sẩn</w:t>
      </w:r>
      <w:r>
        <w:rPr>
          <w:spacing w:val="-10"/>
        </w:rPr>
        <w:t xml:space="preserve"> </w:t>
      </w:r>
      <w:r>
        <w:t>đỏ</w:t>
      </w:r>
      <w:r>
        <w:rPr>
          <w:spacing w:val="-10"/>
        </w:rPr>
        <w:t xml:space="preserve"> </w:t>
      </w:r>
      <w:r>
        <w:t>da,</w:t>
      </w:r>
      <w:r>
        <w:rPr>
          <w:spacing w:val="-10"/>
        </w:rPr>
        <w:t xml:space="preserve"> </w:t>
      </w:r>
      <w:r>
        <w:t>biểu</w:t>
      </w:r>
      <w:r>
        <w:rPr>
          <w:spacing w:val="-7"/>
        </w:rPr>
        <w:t xml:space="preserve"> </w:t>
      </w:r>
      <w:r>
        <w:t>hiện</w:t>
      </w:r>
      <w:r>
        <w:rPr>
          <w:spacing w:val="-10"/>
        </w:rPr>
        <w:t xml:space="preserve"> </w:t>
      </w:r>
      <w:r>
        <w:t>livedo-reticularis,</w:t>
      </w:r>
      <w:r>
        <w:rPr>
          <w:spacing w:val="-8"/>
        </w:rPr>
        <w:t xml:space="preserve"> </w:t>
      </w:r>
      <w:r>
        <w:t>rối</w:t>
      </w:r>
      <w:r>
        <w:rPr>
          <w:spacing w:val="-8"/>
        </w:rPr>
        <w:t xml:space="preserve"> </w:t>
      </w:r>
      <w:r>
        <w:t>loạn</w:t>
      </w:r>
      <w:r>
        <w:rPr>
          <w:spacing w:val="-8"/>
        </w:rPr>
        <w:t xml:space="preserve"> </w:t>
      </w:r>
      <w:r>
        <w:t>động mạch ngoại</w:t>
      </w:r>
      <w:r>
        <w:rPr>
          <w:spacing w:val="-3"/>
        </w:rPr>
        <w:t xml:space="preserve"> </w:t>
      </w:r>
      <w:r>
        <w:t>vi</w:t>
      </w:r>
      <w:r w:rsidR="00C47B47">
        <w:rPr>
          <w:lang w:val="en-US"/>
        </w:rPr>
        <w:t>.</w:t>
      </w:r>
      <w:r>
        <w:t>.</w:t>
      </w:r>
      <w:r>
        <w:t>.</w:t>
      </w:r>
    </w:p>
    <w:p w14:paraId="650FF381" w14:textId="77777777" w:rsidR="003625CC" w:rsidRDefault="003625CC">
      <w:pPr>
        <w:spacing w:line="276" w:lineRule="auto"/>
        <w:jc w:val="both"/>
        <w:sectPr w:rsidR="003625CC">
          <w:pgSz w:w="11910" w:h="16840"/>
          <w:pgMar w:top="1360" w:right="1320" w:bottom="280" w:left="1340" w:header="720" w:footer="720" w:gutter="0"/>
          <w:cols w:space="720"/>
        </w:sectPr>
      </w:pPr>
    </w:p>
    <w:p w14:paraId="2FFD8344" w14:textId="77777777" w:rsidR="003625CC" w:rsidRDefault="00EB61DF">
      <w:pPr>
        <w:pStyle w:val="BodyText"/>
        <w:ind w:left="1461"/>
        <w:rPr>
          <w:sz w:val="20"/>
        </w:rPr>
      </w:pPr>
      <w:r>
        <w:rPr>
          <w:noProof/>
          <w:sz w:val="20"/>
        </w:rPr>
        <w:lastRenderedPageBreak/>
        <w:drawing>
          <wp:inline distT="0" distB="0" distL="0" distR="0" wp14:anchorId="214D20AF" wp14:editId="26EBAAE0">
            <wp:extent cx="3976587" cy="3499104"/>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6" cstate="print"/>
                    <a:stretch>
                      <a:fillRect/>
                    </a:stretch>
                  </pic:blipFill>
                  <pic:spPr>
                    <a:xfrm>
                      <a:off x="0" y="0"/>
                      <a:ext cx="3976587" cy="3499104"/>
                    </a:xfrm>
                    <a:prstGeom prst="rect">
                      <a:avLst/>
                    </a:prstGeom>
                  </pic:spPr>
                </pic:pic>
              </a:graphicData>
            </a:graphic>
          </wp:inline>
        </w:drawing>
      </w:r>
    </w:p>
    <w:p w14:paraId="2BA194A8" w14:textId="77777777" w:rsidR="003625CC" w:rsidRDefault="003625CC">
      <w:pPr>
        <w:pStyle w:val="BodyText"/>
        <w:spacing w:before="11"/>
        <w:rPr>
          <w:sz w:val="12"/>
        </w:rPr>
      </w:pPr>
    </w:p>
    <w:p w14:paraId="70D0B969" w14:textId="77777777" w:rsidR="003625CC" w:rsidRDefault="00EB61DF">
      <w:pPr>
        <w:pStyle w:val="BodyText"/>
        <w:spacing w:before="89" w:line="276" w:lineRule="auto"/>
        <w:ind w:left="100" w:right="113"/>
        <w:jc w:val="both"/>
      </w:pPr>
      <w:r>
        <w:rPr>
          <w:b/>
        </w:rPr>
        <w:t>Hình</w:t>
      </w:r>
      <w:r>
        <w:rPr>
          <w:b/>
          <w:spacing w:val="-15"/>
        </w:rPr>
        <w:t xml:space="preserve"> </w:t>
      </w:r>
      <w:r>
        <w:rPr>
          <w:b/>
        </w:rPr>
        <w:t>12.</w:t>
      </w:r>
      <w:r>
        <w:rPr>
          <w:b/>
          <w:spacing w:val="-12"/>
        </w:rPr>
        <w:t xml:space="preserve"> </w:t>
      </w:r>
      <w:r>
        <w:t>Biểu</w:t>
      </w:r>
      <w:r>
        <w:rPr>
          <w:spacing w:val="-11"/>
        </w:rPr>
        <w:t xml:space="preserve"> </w:t>
      </w:r>
      <w:r>
        <w:t>hiện</w:t>
      </w:r>
      <w:r>
        <w:rPr>
          <w:spacing w:val="-11"/>
        </w:rPr>
        <w:t xml:space="preserve"> </w:t>
      </w:r>
      <w:r>
        <w:t>da</w:t>
      </w:r>
      <w:r>
        <w:rPr>
          <w:spacing w:val="-11"/>
        </w:rPr>
        <w:t xml:space="preserve"> </w:t>
      </w:r>
      <w:r>
        <w:t>của</w:t>
      </w:r>
      <w:r>
        <w:rPr>
          <w:spacing w:val="-14"/>
        </w:rPr>
        <w:t xml:space="preserve"> </w:t>
      </w:r>
      <w:r>
        <w:t>hậu</w:t>
      </w:r>
      <w:r>
        <w:rPr>
          <w:spacing w:val="-11"/>
        </w:rPr>
        <w:t xml:space="preserve"> </w:t>
      </w:r>
      <w:r>
        <w:t>COVID-19</w:t>
      </w:r>
      <w:r>
        <w:rPr>
          <w:spacing w:val="-14"/>
        </w:rPr>
        <w:t xml:space="preserve"> </w:t>
      </w:r>
      <w:r>
        <w:t>ở</w:t>
      </w:r>
      <w:r>
        <w:rPr>
          <w:spacing w:val="-11"/>
        </w:rPr>
        <w:t xml:space="preserve"> </w:t>
      </w:r>
      <w:r>
        <w:t>những</w:t>
      </w:r>
      <w:r>
        <w:rPr>
          <w:spacing w:val="-11"/>
        </w:rPr>
        <w:t xml:space="preserve"> </w:t>
      </w:r>
      <w:r>
        <w:t>bệnh</w:t>
      </w:r>
      <w:r>
        <w:rPr>
          <w:spacing w:val="-11"/>
        </w:rPr>
        <w:t xml:space="preserve"> </w:t>
      </w:r>
      <w:r>
        <w:t>nhân</w:t>
      </w:r>
      <w:r>
        <w:rPr>
          <w:spacing w:val="-11"/>
        </w:rPr>
        <w:t xml:space="preserve"> </w:t>
      </w:r>
      <w:r>
        <w:t>khác</w:t>
      </w:r>
      <w:r>
        <w:rPr>
          <w:spacing w:val="-14"/>
        </w:rPr>
        <w:t xml:space="preserve"> </w:t>
      </w:r>
      <w:r>
        <w:t>nhau</w:t>
      </w:r>
      <w:r>
        <w:rPr>
          <w:spacing w:val="-13"/>
        </w:rPr>
        <w:t xml:space="preserve"> </w:t>
      </w:r>
      <w:r>
        <w:t>sau</w:t>
      </w:r>
      <w:r>
        <w:rPr>
          <w:spacing w:val="-12"/>
        </w:rPr>
        <w:t xml:space="preserve"> </w:t>
      </w:r>
      <w:r>
        <w:t>thời gian chẩn đoán ban đầu khác nhau: (A) tổn thương vảy nến xuất huyết trên lưng ở bệnh nhân vảy nến đã biết trước đó (5 tuần sau khi khởi phát triệu chứng) (B) ban</w:t>
      </w:r>
      <w:r>
        <w:rPr>
          <w:spacing w:val="-14"/>
        </w:rPr>
        <w:t xml:space="preserve"> </w:t>
      </w:r>
      <w:r>
        <w:t>ngứa</w:t>
      </w:r>
      <w:r>
        <w:rPr>
          <w:spacing w:val="-16"/>
        </w:rPr>
        <w:t xml:space="preserve"> </w:t>
      </w:r>
      <w:r>
        <w:t>dạng</w:t>
      </w:r>
      <w:r>
        <w:rPr>
          <w:spacing w:val="-15"/>
        </w:rPr>
        <w:t xml:space="preserve"> </w:t>
      </w:r>
      <w:r>
        <w:t>võng</w:t>
      </w:r>
      <w:r>
        <w:rPr>
          <w:spacing w:val="-15"/>
        </w:rPr>
        <w:t xml:space="preserve"> </w:t>
      </w:r>
      <w:r>
        <w:t>lưới</w:t>
      </w:r>
      <w:r>
        <w:rPr>
          <w:spacing w:val="-14"/>
        </w:rPr>
        <w:t xml:space="preserve"> </w:t>
      </w:r>
      <w:r>
        <w:t>trên</w:t>
      </w:r>
      <w:r>
        <w:rPr>
          <w:spacing w:val="-15"/>
        </w:rPr>
        <w:t xml:space="preserve"> </w:t>
      </w:r>
      <w:r>
        <w:t>thân</w:t>
      </w:r>
      <w:r>
        <w:rPr>
          <w:spacing w:val="-13"/>
        </w:rPr>
        <w:t xml:space="preserve"> </w:t>
      </w:r>
      <w:r>
        <w:t>(10</w:t>
      </w:r>
      <w:r>
        <w:rPr>
          <w:spacing w:val="-15"/>
        </w:rPr>
        <w:t xml:space="preserve"> </w:t>
      </w:r>
      <w:r>
        <w:t>tuần</w:t>
      </w:r>
      <w:r>
        <w:rPr>
          <w:spacing w:val="-16"/>
        </w:rPr>
        <w:t xml:space="preserve"> </w:t>
      </w:r>
      <w:r>
        <w:t>sau</w:t>
      </w:r>
      <w:r>
        <w:rPr>
          <w:spacing w:val="-15"/>
        </w:rPr>
        <w:t xml:space="preserve"> </w:t>
      </w:r>
      <w:r>
        <w:t>khi</w:t>
      </w:r>
      <w:r>
        <w:rPr>
          <w:spacing w:val="-13"/>
        </w:rPr>
        <w:t xml:space="preserve"> </w:t>
      </w:r>
      <w:r>
        <w:t>bệnh</w:t>
      </w:r>
      <w:r>
        <w:rPr>
          <w:spacing w:val="-15"/>
        </w:rPr>
        <w:t xml:space="preserve"> </w:t>
      </w:r>
      <w:r>
        <w:t>khởi</w:t>
      </w:r>
      <w:r>
        <w:rPr>
          <w:spacing w:val="-16"/>
        </w:rPr>
        <w:t xml:space="preserve"> </w:t>
      </w:r>
      <w:r>
        <w:t>phát)</w:t>
      </w:r>
      <w:r>
        <w:rPr>
          <w:spacing w:val="-14"/>
        </w:rPr>
        <w:t xml:space="preserve"> </w:t>
      </w:r>
      <w:r>
        <w:t>(C)</w:t>
      </w:r>
      <w:r>
        <w:rPr>
          <w:spacing w:val="-16"/>
        </w:rPr>
        <w:t xml:space="preserve"> </w:t>
      </w:r>
      <w:r>
        <w:t>ngón</w:t>
      </w:r>
      <w:r>
        <w:rPr>
          <w:spacing w:val="-15"/>
        </w:rPr>
        <w:t xml:space="preserve"> </w:t>
      </w:r>
      <w:r>
        <w:t>chân COVID dai dẳng, không triệu chứng (12 tuần sau chẩn đoán ban đầu) (D) tổn thương</w:t>
      </w:r>
      <w:r>
        <w:rPr>
          <w:spacing w:val="-4"/>
        </w:rPr>
        <w:t xml:space="preserve"> </w:t>
      </w:r>
      <w:r>
        <w:t>hồng</w:t>
      </w:r>
      <w:r>
        <w:rPr>
          <w:spacing w:val="-4"/>
        </w:rPr>
        <w:t xml:space="preserve"> </w:t>
      </w:r>
      <w:r>
        <w:t>ban</w:t>
      </w:r>
      <w:r>
        <w:rPr>
          <w:spacing w:val="-5"/>
        </w:rPr>
        <w:t xml:space="preserve"> </w:t>
      </w:r>
      <w:r>
        <w:t>đa</w:t>
      </w:r>
      <w:r>
        <w:rPr>
          <w:spacing w:val="-4"/>
        </w:rPr>
        <w:t xml:space="preserve"> </w:t>
      </w:r>
      <w:r>
        <w:t>dạng</w:t>
      </w:r>
      <w:r>
        <w:rPr>
          <w:spacing w:val="-3"/>
        </w:rPr>
        <w:t xml:space="preserve"> </w:t>
      </w:r>
      <w:r>
        <w:t>ở</w:t>
      </w:r>
      <w:r>
        <w:rPr>
          <w:spacing w:val="-3"/>
        </w:rPr>
        <w:t xml:space="preserve"> </w:t>
      </w:r>
      <w:r>
        <w:t>bàn</w:t>
      </w:r>
      <w:r>
        <w:rPr>
          <w:spacing w:val="-4"/>
        </w:rPr>
        <w:t xml:space="preserve"> </w:t>
      </w:r>
      <w:r>
        <w:t>chân</w:t>
      </w:r>
      <w:r>
        <w:rPr>
          <w:spacing w:val="-5"/>
        </w:rPr>
        <w:t xml:space="preserve"> </w:t>
      </w:r>
      <w:r>
        <w:t>phải</w:t>
      </w:r>
      <w:r>
        <w:rPr>
          <w:spacing w:val="-4"/>
        </w:rPr>
        <w:t xml:space="preserve"> </w:t>
      </w:r>
      <w:r>
        <w:t>(6</w:t>
      </w:r>
      <w:r>
        <w:rPr>
          <w:spacing w:val="-4"/>
        </w:rPr>
        <w:t xml:space="preserve"> </w:t>
      </w:r>
      <w:r>
        <w:t>tuần</w:t>
      </w:r>
      <w:r>
        <w:rPr>
          <w:spacing w:val="-3"/>
        </w:rPr>
        <w:t xml:space="preserve"> </w:t>
      </w:r>
      <w:r>
        <w:t>sau</w:t>
      </w:r>
      <w:r>
        <w:rPr>
          <w:spacing w:val="-4"/>
        </w:rPr>
        <w:t xml:space="preserve"> </w:t>
      </w:r>
      <w:r>
        <w:t>khi</w:t>
      </w:r>
      <w:r>
        <w:rPr>
          <w:spacing w:val="-6"/>
        </w:rPr>
        <w:t xml:space="preserve"> </w:t>
      </w:r>
      <w:r>
        <w:t>khởi</w:t>
      </w:r>
      <w:r>
        <w:rPr>
          <w:spacing w:val="-6"/>
        </w:rPr>
        <w:t xml:space="preserve"> </w:t>
      </w:r>
      <w:r>
        <w:t>phát</w:t>
      </w:r>
      <w:r>
        <w:rPr>
          <w:spacing w:val="-5"/>
        </w:rPr>
        <w:t xml:space="preserve"> </w:t>
      </w:r>
      <w:r>
        <w:t>triệu</w:t>
      </w:r>
      <w:r>
        <w:rPr>
          <w:spacing w:val="-4"/>
        </w:rPr>
        <w:t xml:space="preserve"> </w:t>
      </w:r>
      <w:r>
        <w:t>chứng).</w:t>
      </w:r>
    </w:p>
    <w:p w14:paraId="1265DCD2" w14:textId="77777777" w:rsidR="003625CC" w:rsidRDefault="00EB61DF">
      <w:pPr>
        <w:pStyle w:val="Heading1"/>
        <w:numPr>
          <w:ilvl w:val="1"/>
          <w:numId w:val="10"/>
        </w:numPr>
        <w:tabs>
          <w:tab w:val="left" w:pos="821"/>
        </w:tabs>
        <w:spacing w:before="159"/>
        <w:ind w:hanging="361"/>
        <w:jc w:val="both"/>
      </w:pPr>
      <w:r>
        <w:t>MIS-C</w:t>
      </w:r>
    </w:p>
    <w:p w14:paraId="68D51883" w14:textId="77777777" w:rsidR="003625CC" w:rsidRDefault="00EB61DF">
      <w:pPr>
        <w:pStyle w:val="BodyText"/>
        <w:spacing w:before="209" w:line="276" w:lineRule="auto"/>
        <w:ind w:left="100" w:right="112" w:firstLine="719"/>
        <w:jc w:val="both"/>
      </w:pPr>
      <w:r w:rsidRPr="008B39CC">
        <w:t>Tiêu chuẩn chẩn đoán:</w:t>
      </w:r>
      <w:r>
        <w:t xml:space="preserve"> &lt; 21 tuổi bị sốt, dấu hiệu tăng đáp ưng viêm, rối loạn</w:t>
      </w:r>
      <w:r>
        <w:rPr>
          <w:spacing w:val="-8"/>
        </w:rPr>
        <w:t xml:space="preserve"> </w:t>
      </w:r>
      <w:r>
        <w:t>chức</w:t>
      </w:r>
      <w:r>
        <w:rPr>
          <w:spacing w:val="-9"/>
        </w:rPr>
        <w:t xml:space="preserve"> </w:t>
      </w:r>
      <w:r>
        <w:t>năng</w:t>
      </w:r>
      <w:r>
        <w:rPr>
          <w:spacing w:val="-7"/>
        </w:rPr>
        <w:t xml:space="preserve"> </w:t>
      </w:r>
      <w:r>
        <w:t>đa</w:t>
      </w:r>
      <w:r>
        <w:rPr>
          <w:spacing w:val="-9"/>
        </w:rPr>
        <w:t xml:space="preserve"> </w:t>
      </w:r>
      <w:r>
        <w:t>c</w:t>
      </w:r>
      <w:r>
        <w:t>ơ</w:t>
      </w:r>
      <w:r>
        <w:rPr>
          <w:spacing w:val="-10"/>
        </w:rPr>
        <w:t xml:space="preserve"> </w:t>
      </w:r>
      <w:r>
        <w:t>quan,</w:t>
      </w:r>
      <w:r>
        <w:rPr>
          <w:spacing w:val="-10"/>
        </w:rPr>
        <w:t xml:space="preserve"> </w:t>
      </w:r>
      <w:r>
        <w:t>nhiễm</w:t>
      </w:r>
      <w:r>
        <w:rPr>
          <w:spacing w:val="-9"/>
        </w:rPr>
        <w:t xml:space="preserve"> </w:t>
      </w:r>
      <w:r>
        <w:t>SARS-CoV-2</w:t>
      </w:r>
      <w:r>
        <w:rPr>
          <w:spacing w:val="-10"/>
        </w:rPr>
        <w:t xml:space="preserve"> </w:t>
      </w:r>
      <w:r>
        <w:t>hiện</w:t>
      </w:r>
      <w:r>
        <w:rPr>
          <w:spacing w:val="-8"/>
        </w:rPr>
        <w:t xml:space="preserve"> </w:t>
      </w:r>
      <w:r>
        <w:t>tại</w:t>
      </w:r>
      <w:r>
        <w:rPr>
          <w:spacing w:val="-7"/>
        </w:rPr>
        <w:t xml:space="preserve"> </w:t>
      </w:r>
      <w:r>
        <w:t>hoặc</w:t>
      </w:r>
      <w:r>
        <w:rPr>
          <w:spacing w:val="-9"/>
        </w:rPr>
        <w:t xml:space="preserve"> </w:t>
      </w:r>
      <w:r>
        <w:t>gần</w:t>
      </w:r>
      <w:r>
        <w:rPr>
          <w:spacing w:val="-7"/>
        </w:rPr>
        <w:t xml:space="preserve"> </w:t>
      </w:r>
      <w:r>
        <w:t>đây</w:t>
      </w:r>
      <w:r>
        <w:rPr>
          <w:spacing w:val="-7"/>
        </w:rPr>
        <w:t xml:space="preserve"> </w:t>
      </w:r>
      <w:r>
        <w:t>và</w:t>
      </w:r>
      <w:r>
        <w:rPr>
          <w:spacing w:val="-11"/>
        </w:rPr>
        <w:t xml:space="preserve"> </w:t>
      </w:r>
      <w:r>
        <w:t>loại</w:t>
      </w:r>
      <w:r>
        <w:rPr>
          <w:spacing w:val="-10"/>
        </w:rPr>
        <w:t xml:space="preserve"> </w:t>
      </w:r>
      <w:r>
        <w:t>trừ các chẩn đoán hợp lý khác. Thường ảnh hưởng đến trẻ em &gt; 7 tuổi và không tương xứng với nguồn gốc Châu Phi, Afro-Caribbean hoặc Tây Ban</w:t>
      </w:r>
      <w:r>
        <w:rPr>
          <w:spacing w:val="-14"/>
        </w:rPr>
        <w:t xml:space="preserve"> </w:t>
      </w:r>
      <w:r>
        <w:t>Nha.</w:t>
      </w:r>
    </w:p>
    <w:p w14:paraId="521A4A95" w14:textId="77777777" w:rsidR="003625CC" w:rsidRDefault="00EB61DF">
      <w:pPr>
        <w:pStyle w:val="BodyText"/>
        <w:spacing w:before="160" w:line="276" w:lineRule="auto"/>
        <w:ind w:left="100" w:right="113" w:firstLine="719"/>
        <w:jc w:val="both"/>
      </w:pPr>
      <w:r>
        <w:t>Các</w:t>
      </w:r>
      <w:r>
        <w:rPr>
          <w:spacing w:val="-10"/>
        </w:rPr>
        <w:t xml:space="preserve"> </w:t>
      </w:r>
      <w:r>
        <w:t>biến</w:t>
      </w:r>
      <w:r>
        <w:rPr>
          <w:spacing w:val="-8"/>
        </w:rPr>
        <w:t xml:space="preserve"> </w:t>
      </w:r>
      <w:r>
        <w:t>chứng</w:t>
      </w:r>
      <w:r>
        <w:rPr>
          <w:spacing w:val="-9"/>
        </w:rPr>
        <w:t xml:space="preserve"> </w:t>
      </w:r>
      <w:r>
        <w:t>tim</w:t>
      </w:r>
      <w:r>
        <w:rPr>
          <w:spacing w:val="-9"/>
        </w:rPr>
        <w:t xml:space="preserve"> </w:t>
      </w:r>
      <w:r>
        <w:t>mạch</w:t>
      </w:r>
      <w:r>
        <w:rPr>
          <w:spacing w:val="-9"/>
        </w:rPr>
        <w:t xml:space="preserve"> </w:t>
      </w:r>
      <w:r>
        <w:t>(phình</w:t>
      </w:r>
      <w:r>
        <w:rPr>
          <w:spacing w:val="-10"/>
        </w:rPr>
        <w:t xml:space="preserve"> </w:t>
      </w:r>
      <w:r>
        <w:t>động</w:t>
      </w:r>
      <w:r>
        <w:rPr>
          <w:spacing w:val="-9"/>
        </w:rPr>
        <w:t xml:space="preserve"> </w:t>
      </w:r>
      <w:r>
        <w:t>mạch</w:t>
      </w:r>
      <w:r>
        <w:rPr>
          <w:spacing w:val="-8"/>
        </w:rPr>
        <w:t xml:space="preserve"> </w:t>
      </w:r>
      <w:r>
        <w:t>vành)</w:t>
      </w:r>
      <w:r>
        <w:rPr>
          <w:spacing w:val="-12"/>
        </w:rPr>
        <w:t xml:space="preserve"> </w:t>
      </w:r>
      <w:r>
        <w:t>và</w:t>
      </w:r>
      <w:r>
        <w:rPr>
          <w:spacing w:val="-11"/>
        </w:rPr>
        <w:t xml:space="preserve"> </w:t>
      </w:r>
      <w:r>
        <w:t>thần</w:t>
      </w:r>
      <w:r>
        <w:rPr>
          <w:spacing w:val="-11"/>
        </w:rPr>
        <w:t xml:space="preserve"> </w:t>
      </w:r>
      <w:r>
        <w:t>kinh</w:t>
      </w:r>
      <w:r>
        <w:rPr>
          <w:spacing w:val="-9"/>
        </w:rPr>
        <w:t xml:space="preserve"> </w:t>
      </w:r>
      <w:r>
        <w:t>(nhức</w:t>
      </w:r>
      <w:r>
        <w:rPr>
          <w:spacing w:val="-11"/>
        </w:rPr>
        <w:t xml:space="preserve"> </w:t>
      </w:r>
      <w:r>
        <w:t>đầu, bệnh não, đột quỵ và động kinh) có thể xảy</w:t>
      </w:r>
      <w:r>
        <w:rPr>
          <w:spacing w:val="-12"/>
        </w:rPr>
        <w:t xml:space="preserve"> </w:t>
      </w:r>
      <w:r>
        <w:t>ra.</w:t>
      </w:r>
    </w:p>
    <w:p w14:paraId="55AC0CAC" w14:textId="77777777" w:rsidR="003625CC" w:rsidRDefault="00EB61DF">
      <w:pPr>
        <w:pStyle w:val="Heading1"/>
        <w:numPr>
          <w:ilvl w:val="0"/>
          <w:numId w:val="12"/>
        </w:numPr>
        <w:tabs>
          <w:tab w:val="left" w:pos="1181"/>
        </w:tabs>
        <w:spacing w:before="161"/>
        <w:ind w:hanging="721"/>
        <w:jc w:val="both"/>
      </w:pPr>
      <w:r>
        <w:t>Chiến lược quản lý điều trị Hội chứng hậu</w:t>
      </w:r>
      <w:r>
        <w:rPr>
          <w:spacing w:val="-9"/>
        </w:rPr>
        <w:t xml:space="preserve"> </w:t>
      </w:r>
      <w:r>
        <w:t>COVID-19.</w:t>
      </w:r>
    </w:p>
    <w:p w14:paraId="446EF475" w14:textId="179C9243" w:rsidR="003625CC" w:rsidRDefault="00EB61DF">
      <w:pPr>
        <w:spacing w:before="50"/>
        <w:ind w:left="460"/>
        <w:jc w:val="both"/>
        <w:rPr>
          <w:b/>
          <w:sz w:val="28"/>
        </w:rPr>
      </w:pPr>
      <w:r>
        <w:rPr>
          <w:b/>
          <w:sz w:val="28"/>
        </w:rPr>
        <w:t>1. Chiến lược quản lý</w:t>
      </w:r>
      <w:r w:rsidR="008B39CC">
        <w:rPr>
          <w:b/>
          <w:sz w:val="28"/>
          <w:lang w:val="en-US"/>
        </w:rPr>
        <w:t>-</w:t>
      </w:r>
      <w:r>
        <w:rPr>
          <w:b/>
          <w:sz w:val="28"/>
        </w:rPr>
        <w:t>theo dõi hô hấp hậu COVID-19.</w:t>
      </w:r>
    </w:p>
    <w:p w14:paraId="6FA4FB67" w14:textId="77777777" w:rsidR="003625CC" w:rsidRDefault="00EB61DF">
      <w:pPr>
        <w:pStyle w:val="ListParagraph"/>
        <w:numPr>
          <w:ilvl w:val="1"/>
          <w:numId w:val="11"/>
        </w:numPr>
        <w:tabs>
          <w:tab w:val="left" w:pos="821"/>
        </w:tabs>
        <w:spacing w:before="49" w:line="273" w:lineRule="auto"/>
        <w:ind w:right="113"/>
        <w:rPr>
          <w:sz w:val="28"/>
        </w:rPr>
      </w:pPr>
      <w:r>
        <w:rPr>
          <w:sz w:val="28"/>
        </w:rPr>
        <w:t>Các biến chứng hô hấp sớm, trung hạn và dài hạn của viêm phổi COVID- 19 được xác đ</w:t>
      </w:r>
      <w:r>
        <w:rPr>
          <w:sz w:val="28"/>
        </w:rPr>
        <w:t>ịnh và bệnh nhân bị ảnh hưởng sau đó được theo dõi bằng các quản lý dài hạn thích hợp thích</w:t>
      </w:r>
      <w:r>
        <w:rPr>
          <w:spacing w:val="-6"/>
          <w:sz w:val="28"/>
        </w:rPr>
        <w:t xml:space="preserve"> </w:t>
      </w:r>
      <w:r>
        <w:rPr>
          <w:sz w:val="28"/>
        </w:rPr>
        <w:t>hợp.</w:t>
      </w:r>
    </w:p>
    <w:p w14:paraId="274D8286" w14:textId="77777777" w:rsidR="003625CC" w:rsidRDefault="00EB61DF">
      <w:pPr>
        <w:pStyle w:val="ListParagraph"/>
        <w:numPr>
          <w:ilvl w:val="1"/>
          <w:numId w:val="11"/>
        </w:numPr>
        <w:tabs>
          <w:tab w:val="left" w:pos="821"/>
        </w:tabs>
        <w:spacing w:before="5" w:line="273" w:lineRule="auto"/>
        <w:ind w:right="116"/>
        <w:rPr>
          <w:sz w:val="28"/>
        </w:rPr>
      </w:pPr>
      <w:r>
        <w:rPr>
          <w:sz w:val="28"/>
        </w:rPr>
        <w:t>Các</w:t>
      </w:r>
      <w:r>
        <w:rPr>
          <w:spacing w:val="-11"/>
          <w:sz w:val="28"/>
        </w:rPr>
        <w:t xml:space="preserve"> </w:t>
      </w:r>
      <w:r>
        <w:rPr>
          <w:sz w:val="28"/>
        </w:rPr>
        <w:t>biến</w:t>
      </w:r>
      <w:r>
        <w:rPr>
          <w:spacing w:val="-11"/>
          <w:sz w:val="28"/>
        </w:rPr>
        <w:t xml:space="preserve"> </w:t>
      </w:r>
      <w:r>
        <w:rPr>
          <w:sz w:val="28"/>
        </w:rPr>
        <w:t>chứng</w:t>
      </w:r>
      <w:r>
        <w:rPr>
          <w:spacing w:val="-11"/>
          <w:sz w:val="28"/>
        </w:rPr>
        <w:t xml:space="preserve"> </w:t>
      </w:r>
      <w:r>
        <w:rPr>
          <w:sz w:val="28"/>
        </w:rPr>
        <w:t>nghiêm</w:t>
      </w:r>
      <w:r>
        <w:rPr>
          <w:spacing w:val="-12"/>
          <w:sz w:val="28"/>
        </w:rPr>
        <w:t xml:space="preserve"> </w:t>
      </w:r>
      <w:r>
        <w:rPr>
          <w:sz w:val="28"/>
        </w:rPr>
        <w:t>trọng</w:t>
      </w:r>
      <w:r>
        <w:rPr>
          <w:spacing w:val="-13"/>
          <w:sz w:val="28"/>
        </w:rPr>
        <w:t xml:space="preserve"> </w:t>
      </w:r>
      <w:r>
        <w:rPr>
          <w:sz w:val="28"/>
        </w:rPr>
        <w:t>nhất</w:t>
      </w:r>
      <w:r>
        <w:rPr>
          <w:spacing w:val="-11"/>
          <w:sz w:val="28"/>
        </w:rPr>
        <w:t xml:space="preserve"> </w:t>
      </w:r>
      <w:r>
        <w:rPr>
          <w:sz w:val="28"/>
        </w:rPr>
        <w:t>và</w:t>
      </w:r>
      <w:r>
        <w:rPr>
          <w:spacing w:val="-11"/>
          <w:sz w:val="28"/>
        </w:rPr>
        <w:t xml:space="preserve"> </w:t>
      </w:r>
      <w:r>
        <w:rPr>
          <w:sz w:val="28"/>
        </w:rPr>
        <w:t>có</w:t>
      </w:r>
      <w:r>
        <w:rPr>
          <w:spacing w:val="-11"/>
          <w:sz w:val="28"/>
        </w:rPr>
        <w:t xml:space="preserve"> </w:t>
      </w:r>
      <w:r>
        <w:rPr>
          <w:sz w:val="28"/>
        </w:rPr>
        <w:t>khả</w:t>
      </w:r>
      <w:r>
        <w:rPr>
          <w:spacing w:val="-11"/>
          <w:sz w:val="28"/>
        </w:rPr>
        <w:t xml:space="preserve"> </w:t>
      </w:r>
      <w:r>
        <w:rPr>
          <w:sz w:val="28"/>
        </w:rPr>
        <w:t>năng</w:t>
      </w:r>
      <w:r>
        <w:rPr>
          <w:spacing w:val="-11"/>
          <w:sz w:val="28"/>
        </w:rPr>
        <w:t xml:space="preserve"> </w:t>
      </w:r>
      <w:r>
        <w:rPr>
          <w:sz w:val="28"/>
        </w:rPr>
        <w:t>hạn</w:t>
      </w:r>
      <w:r>
        <w:rPr>
          <w:spacing w:val="-11"/>
          <w:sz w:val="28"/>
        </w:rPr>
        <w:t xml:space="preserve"> </w:t>
      </w:r>
      <w:r>
        <w:rPr>
          <w:sz w:val="28"/>
        </w:rPr>
        <w:t>chế</w:t>
      </w:r>
      <w:r>
        <w:rPr>
          <w:spacing w:val="-11"/>
          <w:sz w:val="28"/>
        </w:rPr>
        <w:t xml:space="preserve"> </w:t>
      </w:r>
      <w:r>
        <w:rPr>
          <w:sz w:val="28"/>
        </w:rPr>
        <w:t>chất</w:t>
      </w:r>
      <w:r>
        <w:rPr>
          <w:spacing w:val="-11"/>
          <w:sz w:val="28"/>
        </w:rPr>
        <w:t xml:space="preserve"> </w:t>
      </w:r>
      <w:r>
        <w:rPr>
          <w:sz w:val="28"/>
        </w:rPr>
        <w:t>lượng</w:t>
      </w:r>
      <w:r>
        <w:rPr>
          <w:spacing w:val="-11"/>
          <w:sz w:val="28"/>
        </w:rPr>
        <w:t xml:space="preserve"> </w:t>
      </w:r>
      <w:r>
        <w:rPr>
          <w:sz w:val="28"/>
        </w:rPr>
        <w:t>cuộc sống của Hội chứng hậu COVID-19 như xơ phổi và bệnh mạch máu</w:t>
      </w:r>
      <w:r>
        <w:rPr>
          <w:spacing w:val="57"/>
          <w:sz w:val="28"/>
        </w:rPr>
        <w:t xml:space="preserve"> </w:t>
      </w:r>
      <w:r>
        <w:rPr>
          <w:sz w:val="28"/>
        </w:rPr>
        <w:t>phổi</w:t>
      </w:r>
    </w:p>
    <w:p w14:paraId="63951BEE" w14:textId="77777777" w:rsidR="003625CC" w:rsidRDefault="003625CC">
      <w:pPr>
        <w:spacing w:line="273" w:lineRule="auto"/>
        <w:jc w:val="both"/>
        <w:rPr>
          <w:sz w:val="28"/>
        </w:rPr>
        <w:sectPr w:rsidR="003625CC">
          <w:pgSz w:w="11910" w:h="16840"/>
          <w:pgMar w:top="1420" w:right="1320" w:bottom="280" w:left="1340" w:header="720" w:footer="720" w:gutter="0"/>
          <w:cols w:space="720"/>
        </w:sectPr>
      </w:pPr>
    </w:p>
    <w:p w14:paraId="6A5D5DB6" w14:textId="77777777" w:rsidR="003625CC" w:rsidRDefault="00EB61DF">
      <w:pPr>
        <w:pStyle w:val="BodyText"/>
        <w:spacing w:before="62" w:line="276" w:lineRule="auto"/>
        <w:ind w:left="820" w:right="113"/>
        <w:jc w:val="both"/>
      </w:pPr>
      <w:r>
        <w:lastRenderedPageBreak/>
        <w:t>nên</w:t>
      </w:r>
      <w:r>
        <w:rPr>
          <w:spacing w:val="-8"/>
        </w:rPr>
        <w:t xml:space="preserve"> </w:t>
      </w:r>
      <w:r>
        <w:t>được</w:t>
      </w:r>
      <w:r>
        <w:rPr>
          <w:spacing w:val="-11"/>
        </w:rPr>
        <w:t xml:space="preserve"> </w:t>
      </w:r>
      <w:r>
        <w:t>tầm</w:t>
      </w:r>
      <w:r>
        <w:rPr>
          <w:spacing w:val="-11"/>
        </w:rPr>
        <w:t xml:space="preserve"> </w:t>
      </w:r>
      <w:r>
        <w:t>soát</w:t>
      </w:r>
      <w:r>
        <w:rPr>
          <w:spacing w:val="-11"/>
        </w:rPr>
        <w:t xml:space="preserve"> </w:t>
      </w:r>
      <w:r>
        <w:t>và</w:t>
      </w:r>
      <w:r>
        <w:rPr>
          <w:spacing w:val="-10"/>
        </w:rPr>
        <w:t xml:space="preserve"> </w:t>
      </w:r>
      <w:r>
        <w:t>xác</w:t>
      </w:r>
      <w:r>
        <w:rPr>
          <w:spacing w:val="-10"/>
        </w:rPr>
        <w:t xml:space="preserve"> </w:t>
      </w:r>
      <w:r>
        <w:t>định</w:t>
      </w:r>
      <w:r>
        <w:rPr>
          <w:spacing w:val="-8"/>
        </w:rPr>
        <w:t xml:space="preserve"> </w:t>
      </w:r>
      <w:r>
        <w:t>ở</w:t>
      </w:r>
      <w:r>
        <w:rPr>
          <w:spacing w:val="-8"/>
        </w:rPr>
        <w:t xml:space="preserve"> </w:t>
      </w:r>
      <w:r>
        <w:t>giai</w:t>
      </w:r>
      <w:r>
        <w:rPr>
          <w:spacing w:val="-8"/>
        </w:rPr>
        <w:t xml:space="preserve"> </w:t>
      </w:r>
      <w:r>
        <w:t>đoạn</w:t>
      </w:r>
      <w:r>
        <w:rPr>
          <w:spacing w:val="-11"/>
        </w:rPr>
        <w:t xml:space="preserve"> </w:t>
      </w:r>
      <w:r>
        <w:t>sớm</w:t>
      </w:r>
      <w:r>
        <w:rPr>
          <w:spacing w:val="-8"/>
        </w:rPr>
        <w:t xml:space="preserve"> </w:t>
      </w:r>
      <w:r>
        <w:t>nhất</w:t>
      </w:r>
      <w:r>
        <w:rPr>
          <w:spacing w:val="-8"/>
        </w:rPr>
        <w:t xml:space="preserve"> </w:t>
      </w:r>
      <w:r>
        <w:t>có</w:t>
      </w:r>
      <w:r>
        <w:rPr>
          <w:spacing w:val="-9"/>
        </w:rPr>
        <w:t xml:space="preserve"> </w:t>
      </w:r>
      <w:r>
        <w:t>thể.</w:t>
      </w:r>
      <w:r>
        <w:rPr>
          <w:spacing w:val="-10"/>
        </w:rPr>
        <w:t xml:space="preserve"> </w:t>
      </w:r>
      <w:r>
        <w:t>Không</w:t>
      </w:r>
      <w:r>
        <w:rPr>
          <w:spacing w:val="-8"/>
        </w:rPr>
        <w:t xml:space="preserve"> </w:t>
      </w:r>
      <w:r>
        <w:t>cần</w:t>
      </w:r>
      <w:r>
        <w:rPr>
          <w:spacing w:val="-7"/>
        </w:rPr>
        <w:t xml:space="preserve"> </w:t>
      </w:r>
      <w:r>
        <w:t>tầm soát quá mức những bệnh nhân hồi phục hoàn</w:t>
      </w:r>
      <w:r>
        <w:rPr>
          <w:spacing w:val="-12"/>
        </w:rPr>
        <w:t xml:space="preserve"> </w:t>
      </w:r>
      <w:r>
        <w:t>toàn.</w:t>
      </w:r>
    </w:p>
    <w:p w14:paraId="1AE110AC" w14:textId="77777777" w:rsidR="003625CC" w:rsidRDefault="00EB61DF">
      <w:pPr>
        <w:pStyle w:val="ListParagraph"/>
        <w:numPr>
          <w:ilvl w:val="1"/>
          <w:numId w:val="11"/>
        </w:numPr>
        <w:tabs>
          <w:tab w:val="left" w:pos="821"/>
        </w:tabs>
        <w:spacing w:before="2" w:line="273" w:lineRule="auto"/>
        <w:ind w:right="114"/>
        <w:rPr>
          <w:sz w:val="28"/>
        </w:rPr>
      </w:pPr>
      <w:r>
        <w:rPr>
          <w:sz w:val="28"/>
        </w:rPr>
        <w:t>Các nhu cầu của bệnh nhân cấp tính như khó thở, nhu cầu oxy, phục hồi chức năng, chăm sóc giảm nhẹ/ quản lý triệu chứng và nhu cầu tâm lý xã hội được xác định và giải quyết ở giai đoạn sớm nhất có thể (tránh để lại di chức thực thể và tâm</w:t>
      </w:r>
      <w:r>
        <w:rPr>
          <w:spacing w:val="-3"/>
          <w:sz w:val="28"/>
        </w:rPr>
        <w:t xml:space="preserve"> </w:t>
      </w:r>
      <w:r>
        <w:rPr>
          <w:sz w:val="28"/>
        </w:rPr>
        <w:t>thần).</w:t>
      </w:r>
    </w:p>
    <w:p w14:paraId="47494C22" w14:textId="77777777" w:rsidR="003625CC" w:rsidRDefault="00EB61DF">
      <w:pPr>
        <w:pStyle w:val="ListParagraph"/>
        <w:numPr>
          <w:ilvl w:val="1"/>
          <w:numId w:val="11"/>
        </w:numPr>
        <w:tabs>
          <w:tab w:val="left" w:pos="821"/>
        </w:tabs>
        <w:spacing w:before="8" w:line="273" w:lineRule="auto"/>
        <w:ind w:right="113"/>
        <w:rPr>
          <w:sz w:val="28"/>
        </w:rPr>
      </w:pPr>
      <w:r>
        <w:rPr>
          <w:sz w:val="28"/>
        </w:rPr>
        <w:t>Những bệnh</w:t>
      </w:r>
      <w:r>
        <w:rPr>
          <w:sz w:val="28"/>
        </w:rPr>
        <w:t xml:space="preserve"> nhân được chẩn đoán mắc viêm phổi COVID-19 đã hồi phục hoàn</w:t>
      </w:r>
      <w:r>
        <w:rPr>
          <w:spacing w:val="-8"/>
          <w:sz w:val="28"/>
        </w:rPr>
        <w:t xml:space="preserve"> </w:t>
      </w:r>
      <w:r>
        <w:rPr>
          <w:sz w:val="28"/>
        </w:rPr>
        <w:t>toàn</w:t>
      </w:r>
      <w:r>
        <w:rPr>
          <w:spacing w:val="-8"/>
          <w:sz w:val="28"/>
        </w:rPr>
        <w:t xml:space="preserve"> </w:t>
      </w:r>
      <w:r>
        <w:rPr>
          <w:sz w:val="28"/>
        </w:rPr>
        <w:t>có</w:t>
      </w:r>
      <w:r>
        <w:rPr>
          <w:spacing w:val="-8"/>
          <w:sz w:val="28"/>
        </w:rPr>
        <w:t xml:space="preserve"> </w:t>
      </w:r>
      <w:r>
        <w:rPr>
          <w:sz w:val="28"/>
        </w:rPr>
        <w:t>thể</w:t>
      </w:r>
      <w:r>
        <w:rPr>
          <w:spacing w:val="-9"/>
          <w:sz w:val="28"/>
        </w:rPr>
        <w:t xml:space="preserve"> </w:t>
      </w:r>
      <w:r>
        <w:rPr>
          <w:sz w:val="28"/>
        </w:rPr>
        <w:t>yên</w:t>
      </w:r>
      <w:r>
        <w:rPr>
          <w:spacing w:val="-8"/>
          <w:sz w:val="28"/>
        </w:rPr>
        <w:t xml:space="preserve"> </w:t>
      </w:r>
      <w:r>
        <w:rPr>
          <w:sz w:val="28"/>
        </w:rPr>
        <w:t>tâm</w:t>
      </w:r>
      <w:r>
        <w:rPr>
          <w:spacing w:val="-8"/>
          <w:sz w:val="28"/>
        </w:rPr>
        <w:t xml:space="preserve"> </w:t>
      </w:r>
      <w:r>
        <w:rPr>
          <w:sz w:val="28"/>
        </w:rPr>
        <w:t>rằng</w:t>
      </w:r>
      <w:r>
        <w:rPr>
          <w:spacing w:val="-8"/>
          <w:sz w:val="28"/>
        </w:rPr>
        <w:t xml:space="preserve"> </w:t>
      </w:r>
      <w:r>
        <w:rPr>
          <w:sz w:val="28"/>
        </w:rPr>
        <w:t>những</w:t>
      </w:r>
      <w:r>
        <w:rPr>
          <w:spacing w:val="-8"/>
          <w:sz w:val="28"/>
        </w:rPr>
        <w:t xml:space="preserve"> </w:t>
      </w:r>
      <w:r>
        <w:rPr>
          <w:sz w:val="28"/>
        </w:rPr>
        <w:t>thay</w:t>
      </w:r>
      <w:r>
        <w:rPr>
          <w:spacing w:val="-8"/>
          <w:sz w:val="28"/>
        </w:rPr>
        <w:t xml:space="preserve"> </w:t>
      </w:r>
      <w:r>
        <w:rPr>
          <w:sz w:val="28"/>
        </w:rPr>
        <w:t>đổi</w:t>
      </w:r>
      <w:r>
        <w:rPr>
          <w:spacing w:val="-8"/>
          <w:sz w:val="28"/>
        </w:rPr>
        <w:t xml:space="preserve"> </w:t>
      </w:r>
      <w:r>
        <w:rPr>
          <w:sz w:val="28"/>
        </w:rPr>
        <w:t>trên</w:t>
      </w:r>
      <w:r>
        <w:rPr>
          <w:spacing w:val="-10"/>
          <w:sz w:val="28"/>
        </w:rPr>
        <w:t xml:space="preserve"> </w:t>
      </w:r>
      <w:r>
        <w:rPr>
          <w:sz w:val="28"/>
        </w:rPr>
        <w:t>X-quang</w:t>
      </w:r>
      <w:r>
        <w:rPr>
          <w:spacing w:val="-7"/>
          <w:sz w:val="28"/>
        </w:rPr>
        <w:t xml:space="preserve"> </w:t>
      </w:r>
      <w:r>
        <w:rPr>
          <w:sz w:val="28"/>
        </w:rPr>
        <w:t>phổi</w:t>
      </w:r>
      <w:r>
        <w:rPr>
          <w:spacing w:val="-8"/>
          <w:sz w:val="28"/>
        </w:rPr>
        <w:t xml:space="preserve"> </w:t>
      </w:r>
      <w:r>
        <w:rPr>
          <w:sz w:val="28"/>
        </w:rPr>
        <w:t>của</w:t>
      </w:r>
      <w:r>
        <w:rPr>
          <w:spacing w:val="-9"/>
          <w:sz w:val="28"/>
        </w:rPr>
        <w:t xml:space="preserve"> </w:t>
      </w:r>
      <w:r>
        <w:rPr>
          <w:sz w:val="28"/>
        </w:rPr>
        <w:t>họ</w:t>
      </w:r>
      <w:r>
        <w:rPr>
          <w:spacing w:val="-8"/>
          <w:sz w:val="28"/>
        </w:rPr>
        <w:t xml:space="preserve"> </w:t>
      </w:r>
      <w:r>
        <w:rPr>
          <w:sz w:val="28"/>
        </w:rPr>
        <w:t>đã hết.</w:t>
      </w:r>
    </w:p>
    <w:p w14:paraId="61FA9049" w14:textId="77777777" w:rsidR="003625CC" w:rsidRDefault="00EB61DF">
      <w:pPr>
        <w:pStyle w:val="ListParagraph"/>
        <w:numPr>
          <w:ilvl w:val="1"/>
          <w:numId w:val="11"/>
        </w:numPr>
        <w:tabs>
          <w:tab w:val="left" w:pos="821"/>
        </w:tabs>
        <w:spacing w:before="6" w:line="273" w:lineRule="auto"/>
        <w:ind w:right="112"/>
        <w:rPr>
          <w:sz w:val="28"/>
        </w:rPr>
      </w:pPr>
      <w:r>
        <w:rPr>
          <w:sz w:val="28"/>
        </w:rPr>
        <w:t>Các nguồn lực về hô hấp, X quang và sinh lý học được điều phối và sử dụng</w:t>
      </w:r>
      <w:r>
        <w:rPr>
          <w:spacing w:val="-9"/>
          <w:sz w:val="28"/>
        </w:rPr>
        <w:t xml:space="preserve"> </w:t>
      </w:r>
      <w:r>
        <w:rPr>
          <w:sz w:val="28"/>
        </w:rPr>
        <w:t>một</w:t>
      </w:r>
      <w:r>
        <w:rPr>
          <w:spacing w:val="-8"/>
          <w:sz w:val="28"/>
        </w:rPr>
        <w:t xml:space="preserve"> </w:t>
      </w:r>
      <w:r>
        <w:rPr>
          <w:sz w:val="28"/>
        </w:rPr>
        <w:t>cách</w:t>
      </w:r>
      <w:r>
        <w:rPr>
          <w:spacing w:val="-11"/>
          <w:sz w:val="28"/>
        </w:rPr>
        <w:t xml:space="preserve"> </w:t>
      </w:r>
      <w:r>
        <w:rPr>
          <w:sz w:val="28"/>
        </w:rPr>
        <w:t>tối</w:t>
      </w:r>
      <w:r>
        <w:rPr>
          <w:spacing w:val="-8"/>
          <w:sz w:val="28"/>
        </w:rPr>
        <w:t xml:space="preserve"> </w:t>
      </w:r>
      <w:r>
        <w:rPr>
          <w:sz w:val="28"/>
        </w:rPr>
        <w:t>ưu</w:t>
      </w:r>
      <w:r>
        <w:rPr>
          <w:spacing w:val="-11"/>
          <w:sz w:val="28"/>
        </w:rPr>
        <w:t xml:space="preserve"> </w:t>
      </w:r>
      <w:r>
        <w:rPr>
          <w:sz w:val="28"/>
        </w:rPr>
        <w:t>và</w:t>
      </w:r>
      <w:r>
        <w:rPr>
          <w:spacing w:val="-9"/>
          <w:sz w:val="28"/>
        </w:rPr>
        <w:t xml:space="preserve"> </w:t>
      </w:r>
      <w:r>
        <w:rPr>
          <w:sz w:val="28"/>
        </w:rPr>
        <w:t>hiệu</w:t>
      </w:r>
      <w:r>
        <w:rPr>
          <w:spacing w:val="-8"/>
          <w:sz w:val="28"/>
        </w:rPr>
        <w:t xml:space="preserve"> </w:t>
      </w:r>
      <w:r>
        <w:rPr>
          <w:sz w:val="28"/>
        </w:rPr>
        <w:t>quả</w:t>
      </w:r>
      <w:r>
        <w:rPr>
          <w:spacing w:val="-11"/>
          <w:sz w:val="28"/>
        </w:rPr>
        <w:t xml:space="preserve"> </w:t>
      </w:r>
      <w:r>
        <w:rPr>
          <w:sz w:val="28"/>
        </w:rPr>
        <w:t>bằng</w:t>
      </w:r>
      <w:r>
        <w:rPr>
          <w:spacing w:val="-8"/>
          <w:sz w:val="28"/>
        </w:rPr>
        <w:t xml:space="preserve"> </w:t>
      </w:r>
      <w:r>
        <w:rPr>
          <w:sz w:val="28"/>
        </w:rPr>
        <w:t>cách</w:t>
      </w:r>
      <w:r>
        <w:rPr>
          <w:spacing w:val="-8"/>
          <w:sz w:val="28"/>
        </w:rPr>
        <w:t xml:space="preserve"> </w:t>
      </w:r>
      <w:r>
        <w:rPr>
          <w:sz w:val="28"/>
        </w:rPr>
        <w:t>sử</w:t>
      </w:r>
      <w:r>
        <w:rPr>
          <w:spacing w:val="-10"/>
          <w:sz w:val="28"/>
        </w:rPr>
        <w:t xml:space="preserve"> </w:t>
      </w:r>
      <w:r>
        <w:rPr>
          <w:sz w:val="28"/>
        </w:rPr>
        <w:t>dụng</w:t>
      </w:r>
      <w:r>
        <w:rPr>
          <w:spacing w:val="-9"/>
          <w:sz w:val="28"/>
        </w:rPr>
        <w:t xml:space="preserve"> </w:t>
      </w:r>
      <w:r>
        <w:rPr>
          <w:sz w:val="28"/>
        </w:rPr>
        <w:t>các</w:t>
      </w:r>
      <w:r>
        <w:rPr>
          <w:spacing w:val="-9"/>
          <w:sz w:val="28"/>
        </w:rPr>
        <w:t xml:space="preserve"> </w:t>
      </w:r>
      <w:r>
        <w:rPr>
          <w:sz w:val="28"/>
        </w:rPr>
        <w:t>hệ</w:t>
      </w:r>
      <w:r>
        <w:rPr>
          <w:spacing w:val="-8"/>
          <w:sz w:val="28"/>
        </w:rPr>
        <w:t xml:space="preserve"> </w:t>
      </w:r>
      <w:r>
        <w:rPr>
          <w:sz w:val="28"/>
        </w:rPr>
        <w:t>thống</w:t>
      </w:r>
      <w:r>
        <w:rPr>
          <w:spacing w:val="-8"/>
          <w:sz w:val="28"/>
        </w:rPr>
        <w:t xml:space="preserve"> </w:t>
      </w:r>
      <w:r>
        <w:rPr>
          <w:sz w:val="28"/>
        </w:rPr>
        <w:t>hình</w:t>
      </w:r>
      <w:r>
        <w:rPr>
          <w:spacing w:val="-7"/>
          <w:sz w:val="28"/>
        </w:rPr>
        <w:t xml:space="preserve"> </w:t>
      </w:r>
      <w:r>
        <w:rPr>
          <w:sz w:val="28"/>
        </w:rPr>
        <w:t>ảnh ảo nếu có</w:t>
      </w:r>
      <w:r>
        <w:rPr>
          <w:spacing w:val="2"/>
          <w:sz w:val="28"/>
        </w:rPr>
        <w:t xml:space="preserve"> </w:t>
      </w:r>
      <w:r>
        <w:rPr>
          <w:sz w:val="28"/>
        </w:rPr>
        <w:t>thể.</w:t>
      </w:r>
    </w:p>
    <w:p w14:paraId="647E3BD9" w14:textId="77777777" w:rsidR="003625CC" w:rsidRDefault="00EB61DF">
      <w:pPr>
        <w:pStyle w:val="ListParagraph"/>
        <w:numPr>
          <w:ilvl w:val="1"/>
          <w:numId w:val="11"/>
        </w:numPr>
        <w:tabs>
          <w:tab w:val="left" w:pos="821"/>
        </w:tabs>
        <w:spacing w:before="5" w:line="273" w:lineRule="auto"/>
        <w:ind w:right="115"/>
        <w:rPr>
          <w:sz w:val="28"/>
        </w:rPr>
      </w:pPr>
      <w:r>
        <w:rPr>
          <w:sz w:val="28"/>
        </w:rPr>
        <w:t>Bệnh nhân mắc bệnh hô hấp từ trước chưa được chẩn đoán cho đến nay nên được tầm soát và xác định cơ hội cùng với chiến lược xử trí - quản lý thích hợp.</w:t>
      </w:r>
    </w:p>
    <w:p w14:paraId="59CAF349" w14:textId="77777777" w:rsidR="003625CC" w:rsidRDefault="00EB61DF">
      <w:pPr>
        <w:pStyle w:val="ListParagraph"/>
        <w:numPr>
          <w:ilvl w:val="1"/>
          <w:numId w:val="11"/>
        </w:numPr>
        <w:tabs>
          <w:tab w:val="left" w:pos="821"/>
        </w:tabs>
        <w:spacing w:before="8" w:line="273" w:lineRule="auto"/>
        <w:ind w:right="113"/>
        <w:rPr>
          <w:sz w:val="28"/>
        </w:rPr>
      </w:pPr>
      <w:r>
        <w:rPr>
          <w:sz w:val="28"/>
        </w:rPr>
        <w:t>Tại tất cả các điểm tiếp nhận bệnh nhân hậu COVID-19, các nhóm</w:t>
      </w:r>
      <w:r>
        <w:rPr>
          <w:sz w:val="28"/>
        </w:rPr>
        <w:t xml:space="preserve"> được nhắc</w:t>
      </w:r>
      <w:r>
        <w:rPr>
          <w:spacing w:val="-16"/>
          <w:sz w:val="28"/>
        </w:rPr>
        <w:t xml:space="preserve"> </w:t>
      </w:r>
      <w:r>
        <w:rPr>
          <w:sz w:val="28"/>
        </w:rPr>
        <w:t>nhở</w:t>
      </w:r>
      <w:r>
        <w:rPr>
          <w:spacing w:val="-16"/>
          <w:sz w:val="28"/>
        </w:rPr>
        <w:t xml:space="preserve"> </w:t>
      </w:r>
      <w:r>
        <w:rPr>
          <w:sz w:val="28"/>
        </w:rPr>
        <w:t>thực</w:t>
      </w:r>
      <w:r>
        <w:rPr>
          <w:spacing w:val="-16"/>
          <w:sz w:val="28"/>
        </w:rPr>
        <w:t xml:space="preserve"> </w:t>
      </w:r>
      <w:r>
        <w:rPr>
          <w:sz w:val="28"/>
        </w:rPr>
        <w:t>hiện</w:t>
      </w:r>
      <w:r>
        <w:rPr>
          <w:spacing w:val="-14"/>
          <w:sz w:val="28"/>
        </w:rPr>
        <w:t xml:space="preserve"> </w:t>
      </w:r>
      <w:r>
        <w:rPr>
          <w:sz w:val="28"/>
        </w:rPr>
        <w:t>'đánh</w:t>
      </w:r>
      <w:r>
        <w:rPr>
          <w:spacing w:val="-15"/>
          <w:sz w:val="28"/>
        </w:rPr>
        <w:t xml:space="preserve"> </w:t>
      </w:r>
      <w:r>
        <w:rPr>
          <w:sz w:val="28"/>
        </w:rPr>
        <w:t>giá</w:t>
      </w:r>
      <w:r>
        <w:rPr>
          <w:spacing w:val="-16"/>
          <w:sz w:val="28"/>
        </w:rPr>
        <w:t xml:space="preserve"> </w:t>
      </w:r>
      <w:r>
        <w:rPr>
          <w:sz w:val="28"/>
        </w:rPr>
        <w:t>toàn</w:t>
      </w:r>
      <w:r>
        <w:rPr>
          <w:spacing w:val="-18"/>
          <w:sz w:val="28"/>
        </w:rPr>
        <w:t xml:space="preserve"> </w:t>
      </w:r>
      <w:r>
        <w:rPr>
          <w:sz w:val="28"/>
        </w:rPr>
        <w:t>diện</w:t>
      </w:r>
      <w:r>
        <w:rPr>
          <w:spacing w:val="-17"/>
          <w:sz w:val="28"/>
        </w:rPr>
        <w:t xml:space="preserve"> </w:t>
      </w:r>
      <w:r>
        <w:rPr>
          <w:sz w:val="28"/>
        </w:rPr>
        <w:t>sau</w:t>
      </w:r>
      <w:r>
        <w:rPr>
          <w:spacing w:val="-18"/>
          <w:sz w:val="28"/>
        </w:rPr>
        <w:t xml:space="preserve"> </w:t>
      </w:r>
      <w:r>
        <w:rPr>
          <w:sz w:val="28"/>
        </w:rPr>
        <w:t>COVID-19'</w:t>
      </w:r>
      <w:r>
        <w:rPr>
          <w:spacing w:val="-16"/>
          <w:sz w:val="28"/>
        </w:rPr>
        <w:t xml:space="preserve"> </w:t>
      </w:r>
      <w:r>
        <w:rPr>
          <w:sz w:val="28"/>
        </w:rPr>
        <w:t>về</w:t>
      </w:r>
      <w:r>
        <w:rPr>
          <w:spacing w:val="-16"/>
          <w:sz w:val="28"/>
        </w:rPr>
        <w:t xml:space="preserve"> </w:t>
      </w:r>
      <w:r>
        <w:rPr>
          <w:sz w:val="28"/>
        </w:rPr>
        <w:t>nhu</w:t>
      </w:r>
      <w:r>
        <w:rPr>
          <w:spacing w:val="-14"/>
          <w:sz w:val="28"/>
        </w:rPr>
        <w:t xml:space="preserve"> </w:t>
      </w:r>
      <w:r>
        <w:rPr>
          <w:sz w:val="28"/>
        </w:rPr>
        <w:t>cầu</w:t>
      </w:r>
      <w:r>
        <w:rPr>
          <w:spacing w:val="-15"/>
          <w:sz w:val="28"/>
        </w:rPr>
        <w:t xml:space="preserve"> </w:t>
      </w:r>
      <w:r>
        <w:rPr>
          <w:sz w:val="28"/>
        </w:rPr>
        <w:t>của</w:t>
      </w:r>
      <w:r>
        <w:rPr>
          <w:spacing w:val="-19"/>
          <w:sz w:val="28"/>
        </w:rPr>
        <w:t xml:space="preserve"> </w:t>
      </w:r>
      <w:r>
        <w:rPr>
          <w:sz w:val="28"/>
        </w:rPr>
        <w:t>bệnh nhân</w:t>
      </w:r>
    </w:p>
    <w:p w14:paraId="59E4103C" w14:textId="77777777" w:rsidR="003625CC" w:rsidRDefault="00EB61DF">
      <w:pPr>
        <w:pStyle w:val="Heading2"/>
        <w:spacing w:before="165"/>
        <w:jc w:val="both"/>
      </w:pPr>
      <w:r>
        <w:t>Đánh giá toàn diện sau COVID-19</w:t>
      </w:r>
    </w:p>
    <w:p w14:paraId="1D4FAA09" w14:textId="77777777" w:rsidR="003625CC" w:rsidRDefault="00EB61DF">
      <w:pPr>
        <w:pStyle w:val="ListParagraph"/>
        <w:numPr>
          <w:ilvl w:val="1"/>
          <w:numId w:val="11"/>
        </w:numPr>
        <w:tabs>
          <w:tab w:val="left" w:pos="820"/>
          <w:tab w:val="left" w:pos="821"/>
        </w:tabs>
        <w:spacing w:before="207"/>
        <w:ind w:hanging="361"/>
        <w:jc w:val="left"/>
        <w:rPr>
          <w:sz w:val="28"/>
        </w:rPr>
      </w:pPr>
      <w:r>
        <w:rPr>
          <w:sz w:val="28"/>
        </w:rPr>
        <w:t>Đánh giá và xử trí khó</w:t>
      </w:r>
      <w:r>
        <w:rPr>
          <w:spacing w:val="-7"/>
          <w:sz w:val="28"/>
        </w:rPr>
        <w:t xml:space="preserve"> </w:t>
      </w:r>
      <w:r>
        <w:rPr>
          <w:sz w:val="28"/>
        </w:rPr>
        <w:t>thở.</w:t>
      </w:r>
    </w:p>
    <w:p w14:paraId="143AE5C0" w14:textId="77777777" w:rsidR="003625CC" w:rsidRDefault="00EB61DF">
      <w:pPr>
        <w:pStyle w:val="ListParagraph"/>
        <w:numPr>
          <w:ilvl w:val="1"/>
          <w:numId w:val="11"/>
        </w:numPr>
        <w:tabs>
          <w:tab w:val="left" w:pos="820"/>
          <w:tab w:val="left" w:pos="821"/>
        </w:tabs>
        <w:spacing w:before="49"/>
        <w:ind w:hanging="361"/>
        <w:jc w:val="left"/>
        <w:rPr>
          <w:sz w:val="28"/>
        </w:rPr>
      </w:pPr>
      <w:r>
        <w:rPr>
          <w:sz w:val="28"/>
        </w:rPr>
        <w:t>Xử trí triệu chứng hoặc chăm sóc giảm nhẹ khi cần</w:t>
      </w:r>
      <w:r>
        <w:rPr>
          <w:spacing w:val="-9"/>
          <w:sz w:val="28"/>
        </w:rPr>
        <w:t xml:space="preserve"> </w:t>
      </w:r>
      <w:r>
        <w:rPr>
          <w:sz w:val="28"/>
        </w:rPr>
        <w:t>thiết.</w:t>
      </w:r>
    </w:p>
    <w:p w14:paraId="328CBF5B" w14:textId="77777777" w:rsidR="003625CC" w:rsidRDefault="00EB61DF">
      <w:pPr>
        <w:pStyle w:val="ListParagraph"/>
        <w:numPr>
          <w:ilvl w:val="1"/>
          <w:numId w:val="11"/>
        </w:numPr>
        <w:tabs>
          <w:tab w:val="left" w:pos="820"/>
          <w:tab w:val="left" w:pos="821"/>
        </w:tabs>
        <w:spacing w:before="48"/>
        <w:ind w:hanging="361"/>
        <w:jc w:val="left"/>
        <w:rPr>
          <w:sz w:val="28"/>
        </w:rPr>
      </w:pPr>
      <w:r>
        <w:rPr>
          <w:sz w:val="28"/>
        </w:rPr>
        <w:t>Đánh giá và quản lý các yêu cầu</w:t>
      </w:r>
      <w:r>
        <w:rPr>
          <w:spacing w:val="-7"/>
          <w:sz w:val="28"/>
        </w:rPr>
        <w:t xml:space="preserve"> </w:t>
      </w:r>
      <w:r>
        <w:rPr>
          <w:sz w:val="28"/>
        </w:rPr>
        <w:t>oxy.</w:t>
      </w:r>
    </w:p>
    <w:p w14:paraId="5C95E045" w14:textId="77777777" w:rsidR="003625CC" w:rsidRDefault="00EB61DF">
      <w:pPr>
        <w:pStyle w:val="ListParagraph"/>
        <w:numPr>
          <w:ilvl w:val="1"/>
          <w:numId w:val="11"/>
        </w:numPr>
        <w:tabs>
          <w:tab w:val="left" w:pos="820"/>
          <w:tab w:val="left" w:pos="821"/>
        </w:tabs>
        <w:spacing w:before="46"/>
        <w:ind w:hanging="361"/>
        <w:jc w:val="left"/>
        <w:rPr>
          <w:sz w:val="28"/>
        </w:rPr>
      </w:pPr>
      <w:r>
        <w:rPr>
          <w:sz w:val="28"/>
        </w:rPr>
        <w:t>Xem xét các nhu cầu phục hồi và chuyển tiếp khi cần</w:t>
      </w:r>
      <w:r>
        <w:rPr>
          <w:spacing w:val="-8"/>
          <w:sz w:val="28"/>
        </w:rPr>
        <w:t xml:space="preserve"> </w:t>
      </w:r>
      <w:r>
        <w:rPr>
          <w:sz w:val="28"/>
        </w:rPr>
        <w:t>thiết.</w:t>
      </w:r>
    </w:p>
    <w:p w14:paraId="7CC9AB94" w14:textId="77777777" w:rsidR="003625CC" w:rsidRDefault="00EB61DF">
      <w:pPr>
        <w:pStyle w:val="ListParagraph"/>
        <w:numPr>
          <w:ilvl w:val="1"/>
          <w:numId w:val="11"/>
        </w:numPr>
        <w:tabs>
          <w:tab w:val="left" w:pos="820"/>
          <w:tab w:val="left" w:pos="821"/>
        </w:tabs>
        <w:spacing w:before="48"/>
        <w:ind w:hanging="361"/>
        <w:jc w:val="left"/>
        <w:rPr>
          <w:sz w:val="28"/>
        </w:rPr>
      </w:pPr>
      <w:r>
        <w:rPr>
          <w:sz w:val="28"/>
        </w:rPr>
        <w:t>Đánh giá tâm lý xã hội và chuyển tiếp khi được yêu</w:t>
      </w:r>
      <w:r>
        <w:rPr>
          <w:spacing w:val="-10"/>
          <w:sz w:val="28"/>
        </w:rPr>
        <w:t xml:space="preserve"> </w:t>
      </w:r>
      <w:r>
        <w:rPr>
          <w:sz w:val="28"/>
        </w:rPr>
        <w:t>cầu.</w:t>
      </w:r>
    </w:p>
    <w:p w14:paraId="5FC837E9" w14:textId="77777777" w:rsidR="003625CC" w:rsidRDefault="00EB61DF">
      <w:pPr>
        <w:pStyle w:val="ListParagraph"/>
        <w:numPr>
          <w:ilvl w:val="1"/>
          <w:numId w:val="11"/>
        </w:numPr>
        <w:tabs>
          <w:tab w:val="left" w:pos="820"/>
          <w:tab w:val="left" w:pos="821"/>
        </w:tabs>
        <w:spacing w:before="48"/>
        <w:ind w:hanging="361"/>
        <w:jc w:val="left"/>
        <w:rPr>
          <w:sz w:val="28"/>
        </w:rPr>
      </w:pPr>
      <w:r>
        <w:rPr>
          <w:sz w:val="28"/>
        </w:rPr>
        <w:t>Đánh giá và quản lý lo</w:t>
      </w:r>
      <w:r>
        <w:rPr>
          <w:spacing w:val="-12"/>
          <w:sz w:val="28"/>
        </w:rPr>
        <w:t xml:space="preserve"> </w:t>
      </w:r>
      <w:r>
        <w:rPr>
          <w:sz w:val="28"/>
        </w:rPr>
        <w:t>lắng.</w:t>
      </w:r>
    </w:p>
    <w:p w14:paraId="1F15DC42" w14:textId="77777777" w:rsidR="003625CC" w:rsidRDefault="00EB61DF">
      <w:pPr>
        <w:pStyle w:val="ListParagraph"/>
        <w:numPr>
          <w:ilvl w:val="1"/>
          <w:numId w:val="11"/>
        </w:numPr>
        <w:tabs>
          <w:tab w:val="left" w:pos="820"/>
          <w:tab w:val="left" w:pos="821"/>
        </w:tabs>
        <w:spacing w:before="46"/>
        <w:ind w:hanging="361"/>
        <w:jc w:val="left"/>
        <w:rPr>
          <w:sz w:val="28"/>
        </w:rPr>
      </w:pPr>
      <w:r>
        <w:rPr>
          <w:sz w:val="28"/>
        </w:rPr>
        <w:t>Đánh giá và quản lý mệt</w:t>
      </w:r>
      <w:r>
        <w:rPr>
          <w:spacing w:val="-11"/>
          <w:sz w:val="28"/>
        </w:rPr>
        <w:t xml:space="preserve"> </w:t>
      </w:r>
      <w:r>
        <w:rPr>
          <w:sz w:val="28"/>
        </w:rPr>
        <w:t>mỏi.</w:t>
      </w:r>
    </w:p>
    <w:p w14:paraId="24AF980F" w14:textId="77777777" w:rsidR="003625CC" w:rsidRDefault="00EB61DF">
      <w:pPr>
        <w:pStyle w:val="ListParagraph"/>
        <w:numPr>
          <w:ilvl w:val="1"/>
          <w:numId w:val="11"/>
        </w:numPr>
        <w:tabs>
          <w:tab w:val="left" w:pos="820"/>
          <w:tab w:val="left" w:pos="821"/>
        </w:tabs>
        <w:spacing w:before="48"/>
        <w:ind w:hanging="361"/>
        <w:jc w:val="left"/>
        <w:rPr>
          <w:sz w:val="28"/>
        </w:rPr>
      </w:pPr>
      <w:r>
        <w:rPr>
          <w:sz w:val="28"/>
        </w:rPr>
        <w:t>Đánh giá và xử trí rối loạn chức năng</w:t>
      </w:r>
      <w:r>
        <w:rPr>
          <w:spacing w:val="-7"/>
          <w:sz w:val="28"/>
        </w:rPr>
        <w:t xml:space="preserve"> </w:t>
      </w:r>
      <w:r>
        <w:rPr>
          <w:sz w:val="28"/>
        </w:rPr>
        <w:t>thở.</w:t>
      </w:r>
    </w:p>
    <w:p w14:paraId="7F69473F" w14:textId="77777777" w:rsidR="003625CC" w:rsidRDefault="00EB61DF">
      <w:pPr>
        <w:pStyle w:val="ListParagraph"/>
        <w:numPr>
          <w:ilvl w:val="1"/>
          <w:numId w:val="11"/>
        </w:numPr>
        <w:tabs>
          <w:tab w:val="left" w:pos="820"/>
          <w:tab w:val="left" w:pos="821"/>
        </w:tabs>
        <w:spacing w:before="48"/>
        <w:ind w:hanging="361"/>
        <w:jc w:val="left"/>
        <w:rPr>
          <w:sz w:val="28"/>
        </w:rPr>
      </w:pPr>
      <w:r>
        <w:rPr>
          <w:sz w:val="28"/>
        </w:rPr>
        <w:t>Đánh giá và xử trí ho sau vi</w:t>
      </w:r>
      <w:r>
        <w:rPr>
          <w:spacing w:val="-12"/>
          <w:sz w:val="28"/>
        </w:rPr>
        <w:t xml:space="preserve"> </w:t>
      </w:r>
      <w:r>
        <w:rPr>
          <w:sz w:val="28"/>
        </w:rPr>
        <w:t>rút.</w:t>
      </w:r>
    </w:p>
    <w:p w14:paraId="04DF26E3" w14:textId="77777777" w:rsidR="003625CC" w:rsidRDefault="00EB61DF">
      <w:pPr>
        <w:pStyle w:val="ListParagraph"/>
        <w:numPr>
          <w:ilvl w:val="1"/>
          <w:numId w:val="11"/>
        </w:numPr>
        <w:tabs>
          <w:tab w:val="left" w:pos="820"/>
          <w:tab w:val="left" w:pos="821"/>
        </w:tabs>
        <w:spacing w:before="46"/>
        <w:ind w:hanging="361"/>
        <w:jc w:val="left"/>
        <w:rPr>
          <w:sz w:val="28"/>
        </w:rPr>
      </w:pPr>
      <w:r>
        <w:rPr>
          <w:sz w:val="28"/>
        </w:rPr>
        <w:t>Cân nh</w:t>
      </w:r>
      <w:r>
        <w:rPr>
          <w:sz w:val="28"/>
        </w:rPr>
        <w:t>ắc chẩn đoán bệnh huyết khối tĩnh mạch</w:t>
      </w:r>
      <w:r>
        <w:rPr>
          <w:spacing w:val="-11"/>
          <w:sz w:val="28"/>
        </w:rPr>
        <w:t xml:space="preserve"> </w:t>
      </w:r>
      <w:r>
        <w:rPr>
          <w:sz w:val="28"/>
        </w:rPr>
        <w:t>mới.</w:t>
      </w:r>
    </w:p>
    <w:p w14:paraId="7FE3949F" w14:textId="77777777" w:rsidR="003625CC" w:rsidRDefault="00EB61DF">
      <w:pPr>
        <w:pStyle w:val="ListParagraph"/>
        <w:numPr>
          <w:ilvl w:val="1"/>
          <w:numId w:val="11"/>
        </w:numPr>
        <w:tabs>
          <w:tab w:val="left" w:pos="821"/>
        </w:tabs>
        <w:spacing w:before="49" w:line="273" w:lineRule="auto"/>
        <w:ind w:right="114"/>
        <w:rPr>
          <w:sz w:val="28"/>
        </w:rPr>
      </w:pPr>
      <w:r>
        <w:rPr>
          <w:sz w:val="28"/>
        </w:rPr>
        <w:t>Xem</w:t>
      </w:r>
      <w:r>
        <w:rPr>
          <w:spacing w:val="-21"/>
          <w:sz w:val="28"/>
        </w:rPr>
        <w:t xml:space="preserve"> </w:t>
      </w:r>
      <w:r>
        <w:rPr>
          <w:sz w:val="28"/>
        </w:rPr>
        <w:t>xét</w:t>
      </w:r>
      <w:r>
        <w:rPr>
          <w:spacing w:val="-18"/>
          <w:sz w:val="28"/>
        </w:rPr>
        <w:t xml:space="preserve"> </w:t>
      </w:r>
      <w:r>
        <w:rPr>
          <w:sz w:val="28"/>
        </w:rPr>
        <w:t>các</w:t>
      </w:r>
      <w:r>
        <w:rPr>
          <w:spacing w:val="-21"/>
          <w:sz w:val="28"/>
        </w:rPr>
        <w:t xml:space="preserve"> </w:t>
      </w:r>
      <w:r>
        <w:rPr>
          <w:sz w:val="28"/>
        </w:rPr>
        <w:t>biến</w:t>
      </w:r>
      <w:r>
        <w:rPr>
          <w:spacing w:val="-18"/>
          <w:sz w:val="28"/>
        </w:rPr>
        <w:t xml:space="preserve"> </w:t>
      </w:r>
      <w:r>
        <w:rPr>
          <w:sz w:val="28"/>
        </w:rPr>
        <w:t>chứng</w:t>
      </w:r>
      <w:r>
        <w:rPr>
          <w:spacing w:val="-18"/>
          <w:sz w:val="28"/>
        </w:rPr>
        <w:t xml:space="preserve"> </w:t>
      </w:r>
      <w:r>
        <w:rPr>
          <w:sz w:val="28"/>
        </w:rPr>
        <w:t>cụ</w:t>
      </w:r>
      <w:r>
        <w:rPr>
          <w:spacing w:val="-20"/>
          <w:sz w:val="28"/>
        </w:rPr>
        <w:t xml:space="preserve"> </w:t>
      </w:r>
      <w:r>
        <w:rPr>
          <w:sz w:val="28"/>
        </w:rPr>
        <w:t>thể</w:t>
      </w:r>
      <w:r>
        <w:rPr>
          <w:spacing w:val="-21"/>
          <w:sz w:val="28"/>
        </w:rPr>
        <w:t xml:space="preserve"> </w:t>
      </w:r>
      <w:r>
        <w:rPr>
          <w:sz w:val="28"/>
        </w:rPr>
        <w:t>tại</w:t>
      </w:r>
      <w:r>
        <w:rPr>
          <w:spacing w:val="-18"/>
          <w:sz w:val="28"/>
        </w:rPr>
        <w:t xml:space="preserve"> </w:t>
      </w:r>
      <w:r>
        <w:rPr>
          <w:sz w:val="28"/>
        </w:rPr>
        <w:t>đơn</w:t>
      </w:r>
      <w:r>
        <w:rPr>
          <w:spacing w:val="-20"/>
          <w:sz w:val="28"/>
        </w:rPr>
        <w:t xml:space="preserve"> </w:t>
      </w:r>
      <w:r>
        <w:rPr>
          <w:sz w:val="28"/>
        </w:rPr>
        <w:t>vị</w:t>
      </w:r>
      <w:r>
        <w:rPr>
          <w:spacing w:val="-18"/>
          <w:sz w:val="28"/>
        </w:rPr>
        <w:t xml:space="preserve"> </w:t>
      </w:r>
      <w:r>
        <w:rPr>
          <w:sz w:val="28"/>
        </w:rPr>
        <w:t>chăm</w:t>
      </w:r>
      <w:r>
        <w:rPr>
          <w:spacing w:val="-19"/>
          <w:sz w:val="28"/>
        </w:rPr>
        <w:t xml:space="preserve"> </w:t>
      </w:r>
      <w:r>
        <w:rPr>
          <w:sz w:val="28"/>
        </w:rPr>
        <w:t>sóc</w:t>
      </w:r>
      <w:r>
        <w:rPr>
          <w:spacing w:val="-19"/>
          <w:sz w:val="28"/>
        </w:rPr>
        <w:t xml:space="preserve"> </w:t>
      </w:r>
      <w:r>
        <w:rPr>
          <w:sz w:val="28"/>
        </w:rPr>
        <w:t>đặc</w:t>
      </w:r>
      <w:r>
        <w:rPr>
          <w:spacing w:val="-19"/>
          <w:sz w:val="28"/>
        </w:rPr>
        <w:t xml:space="preserve"> </w:t>
      </w:r>
      <w:r>
        <w:rPr>
          <w:sz w:val="28"/>
        </w:rPr>
        <w:t>biệt</w:t>
      </w:r>
      <w:r>
        <w:rPr>
          <w:spacing w:val="-18"/>
          <w:sz w:val="28"/>
        </w:rPr>
        <w:t xml:space="preserve"> </w:t>
      </w:r>
      <w:r>
        <w:rPr>
          <w:sz w:val="28"/>
        </w:rPr>
        <w:t>sau</w:t>
      </w:r>
      <w:r>
        <w:rPr>
          <w:spacing w:val="-17"/>
          <w:sz w:val="28"/>
        </w:rPr>
        <w:t xml:space="preserve"> </w:t>
      </w:r>
      <w:r>
        <w:rPr>
          <w:sz w:val="28"/>
        </w:rPr>
        <w:t>chấn</w:t>
      </w:r>
      <w:r>
        <w:rPr>
          <w:spacing w:val="-18"/>
          <w:sz w:val="28"/>
        </w:rPr>
        <w:t xml:space="preserve"> </w:t>
      </w:r>
      <w:r>
        <w:rPr>
          <w:sz w:val="28"/>
        </w:rPr>
        <w:t>thương như chứng suy giảm khả năng nhận thức, suy giảm nhận thức và rối loạn căng thẳng sau chấn</w:t>
      </w:r>
      <w:r>
        <w:rPr>
          <w:spacing w:val="-5"/>
          <w:sz w:val="28"/>
        </w:rPr>
        <w:t xml:space="preserve"> </w:t>
      </w:r>
      <w:r>
        <w:rPr>
          <w:sz w:val="28"/>
        </w:rPr>
        <w:t>thương.</w:t>
      </w:r>
    </w:p>
    <w:p w14:paraId="58C9A6E0" w14:textId="77777777" w:rsidR="003625CC" w:rsidRDefault="00EB61DF">
      <w:pPr>
        <w:pStyle w:val="Heading1"/>
        <w:numPr>
          <w:ilvl w:val="0"/>
          <w:numId w:val="6"/>
        </w:numPr>
        <w:tabs>
          <w:tab w:val="left" w:pos="444"/>
        </w:tabs>
        <w:spacing w:before="164"/>
        <w:jc w:val="both"/>
      </w:pPr>
      <w:r>
        <w:t>Quản lý theo dõi bệnh nhân hậu COVID mứ</w:t>
      </w:r>
      <w:r>
        <w:t>c độ nặng và nguy</w:t>
      </w:r>
      <w:r>
        <w:rPr>
          <w:spacing w:val="-17"/>
        </w:rPr>
        <w:t xml:space="preserve"> </w:t>
      </w:r>
      <w:r>
        <w:t>kịch.</w:t>
      </w:r>
    </w:p>
    <w:p w14:paraId="4B13B6D1" w14:textId="77777777" w:rsidR="003625CC" w:rsidRDefault="003625CC">
      <w:pPr>
        <w:jc w:val="both"/>
        <w:sectPr w:rsidR="003625CC">
          <w:pgSz w:w="11910" w:h="16840"/>
          <w:pgMar w:top="1360" w:right="1320" w:bottom="280" w:left="1340" w:header="720" w:footer="720" w:gutter="0"/>
          <w:cols w:space="720"/>
        </w:sectPr>
      </w:pPr>
    </w:p>
    <w:p w14:paraId="4E5948CA" w14:textId="77777777" w:rsidR="003625CC" w:rsidRDefault="00EB61DF">
      <w:pPr>
        <w:pStyle w:val="BodyText"/>
        <w:spacing w:before="62" w:line="276" w:lineRule="auto"/>
        <w:ind w:left="100" w:right="113" w:firstLine="719"/>
        <w:jc w:val="both"/>
      </w:pPr>
      <w:r>
        <w:lastRenderedPageBreak/>
        <w:t>Bệnh nhân hậu COVID-19 từng được điều trị trong ICU hay trong đơn vị chăm sóc tăng cường (HDU) kèm có các triệu chứng COVID kéo dài nên được thực hiện chiến lược theo dõi:</w:t>
      </w:r>
    </w:p>
    <w:p w14:paraId="524A578E" w14:textId="77777777" w:rsidR="003625CC" w:rsidRDefault="00EB61DF">
      <w:pPr>
        <w:pStyle w:val="ListParagraph"/>
        <w:numPr>
          <w:ilvl w:val="1"/>
          <w:numId w:val="6"/>
        </w:numPr>
        <w:tabs>
          <w:tab w:val="left" w:pos="1181"/>
        </w:tabs>
        <w:spacing w:before="161"/>
        <w:ind w:hanging="361"/>
        <w:rPr>
          <w:sz w:val="28"/>
        </w:rPr>
      </w:pPr>
      <w:r>
        <w:rPr>
          <w:sz w:val="28"/>
        </w:rPr>
        <w:t>Tầm soát đanh giá mức độ và chức năng hô</w:t>
      </w:r>
      <w:r>
        <w:rPr>
          <w:spacing w:val="-9"/>
          <w:sz w:val="28"/>
        </w:rPr>
        <w:t xml:space="preserve"> </w:t>
      </w:r>
      <w:r>
        <w:rPr>
          <w:sz w:val="28"/>
        </w:rPr>
        <w:t>hấp.</w:t>
      </w:r>
    </w:p>
    <w:p w14:paraId="090DCB31" w14:textId="5235C77E" w:rsidR="003625CC" w:rsidRDefault="00EB61DF">
      <w:pPr>
        <w:pStyle w:val="ListParagraph"/>
        <w:numPr>
          <w:ilvl w:val="1"/>
          <w:numId w:val="6"/>
        </w:numPr>
        <w:tabs>
          <w:tab w:val="left" w:pos="1181"/>
        </w:tabs>
        <w:spacing w:before="48"/>
        <w:ind w:hanging="361"/>
        <w:rPr>
          <w:sz w:val="28"/>
        </w:rPr>
      </w:pPr>
      <w:r>
        <w:rPr>
          <w:sz w:val="28"/>
        </w:rPr>
        <w:t>Tầm soát đanh giá các tổn thương của mạch máu phổi</w:t>
      </w:r>
      <w:r w:rsidR="00191B6F">
        <w:rPr>
          <w:sz w:val="28"/>
          <w:lang w:val="en-US"/>
        </w:rPr>
        <w:t>-</w:t>
      </w:r>
      <w:r>
        <w:rPr>
          <w:sz w:val="28"/>
        </w:rPr>
        <w:t>Tăng áp</w:t>
      </w:r>
      <w:r>
        <w:rPr>
          <w:spacing w:val="-20"/>
          <w:sz w:val="28"/>
        </w:rPr>
        <w:t xml:space="preserve"> </w:t>
      </w:r>
      <w:r>
        <w:rPr>
          <w:sz w:val="28"/>
        </w:rPr>
        <w:t>phổi</w:t>
      </w:r>
    </w:p>
    <w:p w14:paraId="7138B9CA" w14:textId="77777777" w:rsidR="003625CC" w:rsidRDefault="003625CC">
      <w:pPr>
        <w:pStyle w:val="BodyText"/>
        <w:rPr>
          <w:sz w:val="20"/>
        </w:rPr>
      </w:pPr>
    </w:p>
    <w:p w14:paraId="283C73EB" w14:textId="77777777" w:rsidR="003625CC" w:rsidRDefault="00EB61DF">
      <w:pPr>
        <w:pStyle w:val="Heading1"/>
        <w:spacing w:before="258"/>
        <w:ind w:left="2486" w:right="1800" w:hanging="17"/>
        <w:rPr>
          <w:rFonts w:ascii="Arial" w:hAnsi="Arial"/>
        </w:rPr>
      </w:pPr>
      <w:r>
        <w:pict w14:anchorId="3A0709EC">
          <v:group id="_x0000_s1098" style="position:absolute;left:0;text-align:left;margin-left:83.3pt;margin-top:-1.75pt;width:432.5pt;height:547.35pt;z-index:-16057344;mso-position-horizontal-relative:page" coordorigin="1666,-35" coordsize="8650,10947">
            <v:shape id="_x0000_s1120" style="position:absolute;left:3343;top:-26;width:5896;height:1212" coordorigin="3343,-25" coordsize="5896,1212" path="m9037,-25r-5492,l3466,-9r-64,43l3359,98r-16,79l3343,985r16,78l3402,1128r64,43l3545,1187r5492,l9116,1171r64,-43l9223,1063r16,-78l9239,177,9223,98,9180,34,9116,-9r-79,-16xe" fillcolor="#4471c4" stroked="f">
              <v:path arrowok="t"/>
            </v:shape>
            <v:shape id="_x0000_s1119" style="position:absolute;left:3343;top:-26;width:5896;height:1212" coordorigin="3343,-25" coordsize="5896,1212" path="m3343,177r16,-79l3402,34r64,-43l3545,-25r5492,l9116,-9r64,43l9223,98r16,79l9239,985r-16,78l9180,1128r-64,43l9037,1187r-5492,l3466,1171r-64,-43l3359,1063r-16,-78l3343,177xe" filled="f" strokecolor="#2e528f" strokeweight="1pt">
              <v:path arrowok="t"/>
            </v:shape>
            <v:shape id="_x0000_s1118" style="position:absolute;left:1676;top:2244;width:3089;height:2889" coordorigin="1676,2244" coordsize="3089,2889" path="m4283,2244r-2125,l2079,2251r-74,18l1936,2298r-63,39l1817,2385r-48,56l1730,2505r-29,69l1682,2648r-6,78l1676,4652r6,78l1701,4804r29,69l1769,4936r48,56l1873,5040r63,39l2005,5109r74,18l2158,5133r2125,l4362,5127r74,-18l4505,5079r63,-39l4624,4992r48,-56l4711,4873r29,-69l4759,4730r6,-78l4765,2726r-6,-78l4740,2574r-29,-69l4672,2441r-48,-56l4568,2337r-63,-39l4436,2269r-74,-18l4283,2244xe" fillcolor="#4471c4" stroked="f">
              <v:path arrowok="t"/>
            </v:shape>
            <v:shape id="_x0000_s1117" style="position:absolute;left:1676;top:2244;width:3089;height:2889" coordorigin="1676,2244" coordsize="3089,2889" path="m1676,2726r6,-78l1701,2574r29,-69l1769,2441r48,-56l1873,2337r63,-39l2005,2269r74,-18l2158,2244r2125,l4362,2251r74,18l4505,2298r63,39l4624,2385r48,56l4711,2505r29,69l4759,2648r6,78l4765,4652r-6,78l4740,4804r-29,69l4672,4936r-48,56l4568,5040r-63,39l4436,5109r-74,18l4283,5133r-2125,l2079,5127r-74,-18l1936,5079r-63,-39l1817,4992r-48,-56l1730,4873r-29,-69l1682,4730r-6,-78l1676,2726xe" filled="f" strokecolor="#2e528f" strokeweight="1pt">
              <v:path arrowok="t"/>
            </v:shape>
            <v:shape id="_x0000_s1116" style="position:absolute;left:2441;top:506;width:900;height:1735" coordorigin="2441,506" coordsize="900,1735" path="m3341,506r-394,l2876,513r-66,18l2749,560r-55,39l2646,646r-39,55l2578,763r-18,66l2554,900r,1116l2441,2016r225,225l2891,2016r-112,l2779,900r13,-65l2828,781r54,-36l2947,731r394,l3341,506xe" fillcolor="#4471c4" stroked="f">
              <v:path arrowok="t"/>
            </v:shape>
            <v:shape id="_x0000_s1115" style="position:absolute;left:2441;top:506;width:900;height:1735" coordorigin="2441,506" coordsize="900,1735" path="m3341,506r-394,l2876,513r-66,18l2749,560r-55,39l2646,646r-39,55l2578,763r-18,66l2554,900r,1116l2441,2016r225,225l2891,2016r-112,l2779,900r13,-65l2828,781r54,-36l2947,731r394,l3341,506xe" filled="f" strokecolor="#2e528f" strokeweight="1pt">
              <v:path arrowok="t"/>
            </v:shape>
            <v:shape id="_x0000_s1114" style="position:absolute;left:5358;top:2290;width:4903;height:3445" coordorigin="5358,2290" coordsize="4903,3445" path="m9687,2290r-3755,l5854,2295r-74,16l5709,2335r-67,34l5581,2410r-55,48l5478,2514r-42,61l5403,2641r-24,71l5363,2787r-5,77l5358,5161r5,78l5379,5314r24,71l5436,5451r42,61l5526,5567r55,49l5642,5657r67,33l5780,5715r74,15l5932,5735r3755,l9765,5730r74,-15l9910,5690r67,-33l10038,5616r55,-49l10141,5512r42,-61l10216,5385r24,-71l10256,5239r5,-78l10261,2864r-5,-77l10240,2712r-24,-71l10183,2575r-42,-61l10093,2458r-55,-48l9977,2369r-67,-34l9839,2311r-74,-16l9687,2290xe" fillcolor="#7e5f00" stroked="f">
              <v:path arrowok="t"/>
            </v:shape>
            <v:shape id="_x0000_s1113" style="position:absolute;left:5358;top:2290;width:4903;height:3445" coordorigin="5358,2290" coordsize="4903,3445" path="m5358,2864r5,-77l5379,2712r24,-71l5436,2575r42,-61l5526,2458r55,-48l5642,2369r67,-34l5780,2311r74,-16l5932,2290r3755,l9765,2295r74,16l9910,2335r67,34l10038,2410r55,48l10141,2514r42,61l10216,2641r24,71l10256,2787r5,77l10261,5161r-5,78l10240,5314r-24,71l10183,5451r-42,61l10093,5567r-55,49l9977,5657r-67,33l9839,5715r-74,15l9687,5735r-3755,l5854,5730r-74,-15l5709,5690r-67,-33l5581,5616r-55,-49l5478,5512r-42,-61l5403,5385r-24,-71l5363,5239r-5,-78l5358,2864xe" filled="f" strokecolor="#2e528f" strokeweight="1pt">
              <v:path arrowok="t"/>
            </v:shape>
            <v:shape id="_x0000_s1112" style="position:absolute;left:4765;top:3410;width:593;height:455" coordorigin="4765,3411" coordsize="593,455" path="m5130,3411r,114l4765,3525r,227l5130,3752r,114l5358,3638,5130,3411xe" fillcolor="#4471c4" stroked="f">
              <v:path arrowok="t"/>
            </v:shape>
            <v:shape id="_x0000_s1111" style="position:absolute;left:4765;top:3410;width:593;height:455" coordorigin="4765,3411" coordsize="593,455" path="m4765,3525r365,l5130,3411r228,227l5130,3866r,-114l4765,3752r,-227xe" filled="f" strokecolor="#2e528f" strokeweight="1pt">
              <v:path arrowok="t"/>
            </v:shape>
            <v:shape id="_x0000_s1110" style="position:absolute;left:1676;top:7037;width:4064;height:2032" coordorigin="1676,7038" coordsize="4064,2032" path="m5401,7038r-3386,l1937,7047r-71,25l1803,7112r-53,52l1710,7227r-25,72l1676,7376r,1355l1685,8809r25,71l1750,8943r53,52l1866,9035r71,26l2015,9070r3386,l5479,9061r71,-26l5613,8995r53,-52l5706,8880r25,-71l5740,8731r,-1355l5731,7299r-25,-72l5666,7164r-53,-52l5550,7072r-71,-25l5401,7038xe" fillcolor="#7e5f00" stroked="f">
              <v:path arrowok="t"/>
            </v:shape>
            <v:shape id="_x0000_s1109" style="position:absolute;left:1676;top:7037;width:4064;height:2032" coordorigin="1676,7038" coordsize="4064,2032" path="m1676,7376r9,-77l1710,7227r40,-63l1803,7112r63,-40l1937,7047r78,-9l5401,7038r78,9l5550,7072r63,40l5666,7164r40,63l5731,7299r9,77l5740,8731r-9,78l5706,8880r-40,63l5613,8995r-63,40l5479,9061r-78,9l2015,9070r-78,-9l1866,9035r-63,-40l1750,8943r-40,-63l1685,8809r-9,-78l1676,7376xe" filled="f" strokecolor="#2e528f" strokeweight="1pt">
              <v:path arrowok="t"/>
            </v:shape>
            <v:shape id="_x0000_s1108" style="position:absolute;left:4458;top:5006;width:900;height:2029" coordorigin="4458,5007" coordsize="900,2029" path="m5358,5007r-394,l4893,5013r-66,18l4765,5061r-54,38l4663,5147r-39,55l4595,5263r-18,67l4570,5401r,1410l4458,6811r225,225l4908,6811r-113,l4795,5401r14,-66l4845,5281r54,-36l4964,5232r394,l5358,5007xe" fillcolor="#4471c4" stroked="f">
              <v:path arrowok="t"/>
            </v:shape>
            <v:shape id="_x0000_s1107" style="position:absolute;left:4458;top:5006;width:900;height:2029" coordorigin="4458,5007" coordsize="900,2029" path="m5358,5007r-394,l4893,5013r-66,18l4765,5061r-54,38l4663,5147r-39,55l4595,5263r-18,67l4570,5401r,1410l4458,6811r225,225l4908,6811r-113,l4795,5401r14,-66l4845,5281r54,-36l4964,5232r394,l5358,5007xe" filled="f" strokecolor="#2e528f" strokeweight="1pt">
              <v:path arrowok="t"/>
            </v:shape>
            <v:shape id="_x0000_s1106" style="position:absolute;left:8238;top:6099;width:2023;height:583" coordorigin="8238,6099" coordsize="2023,583" path="m10164,6099r-1829,l8297,6107r-30,21l8246,6158r-8,38l8238,6585r8,38l8267,6654r30,20l8335,6682r1829,l10202,6674r31,-20l10253,6623r8,-38l10261,6196r-8,-38l10233,6128r-31,-21l10164,6099xe" fillcolor="#4471c4" stroked="f">
              <v:path arrowok="t"/>
            </v:shape>
            <v:shape id="_x0000_s1105" style="position:absolute;left:8238;top:6099;width:2023;height:583" coordorigin="8238,6099" coordsize="2023,583" path="m8238,6196r8,-38l8267,6128r30,-21l8335,6099r1829,l10202,6107r31,21l10253,6158r8,38l10261,6585r-8,38l10233,6654r-31,20l10164,6682r-1829,l8297,6674r-30,-20l8246,6623r-8,-38l8238,6196xe" filled="f" strokecolor="#2e528f" strokeweight="1pt">
              <v:path arrowok="t"/>
            </v:shape>
            <v:shape id="_x0000_s1104" style="position:absolute;left:6625;top:5734;width:1609;height:900" coordorigin="6625,5735" coordsize="1609,900" path="m6850,5735r-225,l6625,6129r6,70l6650,6266r29,61l6718,6382r47,48l6820,6469r61,29l6948,6516r71,6l8009,6522r,113l8234,6410,8009,6185r,112l7019,6297r-66,-13l6899,6248r-36,-54l6850,6129r,-394xe" fillcolor="#4471c4" stroked="f">
              <v:path arrowok="t"/>
            </v:shape>
            <v:shape id="_x0000_s1103" style="position:absolute;left:6625;top:5734;width:1609;height:900" coordorigin="6625,5735" coordsize="1609,900" path="m6625,5735r,394l6631,6199r19,67l6679,6327r39,55l6765,6430r55,39l6881,6498r67,18l7019,6522r990,l8009,6635r225,-225l8009,6185r,112l7019,6297r-66,-13l6899,6248r-36,-54l6850,6129r,-394l6625,5735xe" filled="f" strokecolor="#2e528f" strokeweight="1pt">
              <v:path arrowok="t"/>
            </v:shape>
            <v:shape id="_x0000_s1102" style="position:absolute;left:1685;top:9580;width:8621;height:1321" coordorigin="1685,9580" coordsize="8621,1321" path="m10086,9580r-8181,l1836,9591r-61,31l1727,9670r-31,60l1685,9800r,881l1696,10750r31,61l1775,10859r61,31l1905,10901r8181,l10155,10890r61,-31l10264,10811r31,-61l10306,10681r,-881l10295,9730r-31,-60l10216,9622r-61,-31l10086,9580xe" fillcolor="#4471c4" stroked="f">
              <v:path arrowok="t"/>
            </v:shape>
            <v:shape id="_x0000_s1101" style="position:absolute;left:1685;top:9580;width:8621;height:1321" coordorigin="1685,9580" coordsize="8621,1321" path="m1685,9800r11,-70l1727,9670r48,-48l1836,9591r69,-11l10086,9580r69,11l10216,9622r48,48l10295,9730r11,70l10306,10681r-11,69l10264,10811r-48,48l10155,10890r-69,11l1905,10901r-69,-11l1775,10859r-48,-48l1696,10750r-11,-69l1685,9800xe" filled="f" strokecolor="#2e528f" strokeweight="1pt">
              <v:path arrowok="t"/>
            </v:shape>
            <v:shape id="_x0000_s1100" style="position:absolute;left:3347;top:9070;width:501;height:510" coordorigin="3347,9070" coordsize="501,510" path="m3723,9070r-251,l3472,9329r-125,l3598,9580r250,-251l3723,9329r,-259xe" fillcolor="#4471c4" stroked="f">
              <v:path arrowok="t"/>
            </v:shape>
            <v:shape id="_x0000_s1099" style="position:absolute;left:3347;top:9070;width:501;height:510" coordorigin="3347,9070" coordsize="501,510" path="m3347,9329r125,l3472,9070r251,l3723,9329r125,l3598,9580,3347,9329xe" filled="f" strokecolor="#2e528f" strokeweight="1pt">
              <v:path arrowok="t"/>
            </v:shape>
            <w10:wrap anchorx="page"/>
          </v:group>
        </w:pict>
      </w:r>
      <w:r>
        <w:rPr>
          <w:rFonts w:ascii="Arial" w:hAnsi="Arial"/>
          <w:color w:val="FFFFFF"/>
        </w:rPr>
        <w:t>Bệnh nhân từng nằm ICU và HDU với chẩn đoán Viêm phổi nặng COVID-19</w:t>
      </w:r>
    </w:p>
    <w:p w14:paraId="3237C9D3" w14:textId="77777777" w:rsidR="003625CC" w:rsidRDefault="003625CC">
      <w:pPr>
        <w:pStyle w:val="BodyText"/>
        <w:rPr>
          <w:rFonts w:ascii="Arial"/>
          <w:b/>
          <w:sz w:val="20"/>
        </w:rPr>
      </w:pPr>
    </w:p>
    <w:p w14:paraId="21467A1F" w14:textId="77777777" w:rsidR="003625CC" w:rsidRDefault="003625CC">
      <w:pPr>
        <w:pStyle w:val="BodyText"/>
        <w:spacing w:before="3"/>
        <w:rPr>
          <w:rFonts w:ascii="Arial"/>
          <w:b/>
          <w:sz w:val="16"/>
        </w:rPr>
      </w:pPr>
    </w:p>
    <w:p w14:paraId="27C7C244" w14:textId="77777777" w:rsidR="003625CC" w:rsidRDefault="003625CC">
      <w:pPr>
        <w:rPr>
          <w:rFonts w:ascii="Arial"/>
          <w:sz w:val="16"/>
        </w:rPr>
        <w:sectPr w:rsidR="003625CC">
          <w:pgSz w:w="11910" w:h="16840"/>
          <w:pgMar w:top="1360" w:right="1320" w:bottom="280" w:left="1340" w:header="720" w:footer="720" w:gutter="0"/>
          <w:cols w:space="720"/>
        </w:sectPr>
      </w:pPr>
    </w:p>
    <w:p w14:paraId="35747DBA" w14:textId="77777777" w:rsidR="003625CC" w:rsidRDefault="00EB61DF">
      <w:pPr>
        <w:spacing w:before="91" w:line="256" w:lineRule="auto"/>
        <w:ind w:left="2090" w:right="-18" w:hanging="178"/>
        <w:rPr>
          <w:rFonts w:ascii="Arial" w:hAnsi="Arial"/>
          <w:b/>
          <w:sz w:val="28"/>
        </w:rPr>
      </w:pPr>
      <w:r>
        <w:rPr>
          <w:rFonts w:ascii="Arial" w:hAnsi="Arial"/>
          <w:b/>
          <w:sz w:val="28"/>
        </w:rPr>
        <w:t>4 – 6 tuần sau XV</w:t>
      </w:r>
    </w:p>
    <w:p w14:paraId="510805F0" w14:textId="77777777" w:rsidR="003625CC" w:rsidRDefault="00EB61DF">
      <w:pPr>
        <w:pStyle w:val="BodyText"/>
        <w:spacing w:before="3"/>
        <w:rPr>
          <w:rFonts w:ascii="Arial"/>
          <w:b/>
          <w:sz w:val="25"/>
        </w:rPr>
      </w:pPr>
      <w:r>
        <w:br w:type="column"/>
      </w:r>
    </w:p>
    <w:p w14:paraId="3BD898F6" w14:textId="77777777" w:rsidR="003625CC" w:rsidRDefault="00EB61DF">
      <w:pPr>
        <w:ind w:left="1704"/>
        <w:rPr>
          <w:rFonts w:ascii="Arial" w:hAnsi="Arial"/>
          <w:b/>
          <w:sz w:val="28"/>
        </w:rPr>
      </w:pPr>
      <w:r>
        <w:rPr>
          <w:rFonts w:ascii="Arial" w:hAnsi="Arial"/>
          <w:b/>
          <w:sz w:val="28"/>
        </w:rPr>
        <w:t>12 tuần sau xuất viện</w:t>
      </w:r>
    </w:p>
    <w:p w14:paraId="7F70E7DC" w14:textId="77777777" w:rsidR="003625CC" w:rsidRDefault="003625CC">
      <w:pPr>
        <w:rPr>
          <w:rFonts w:ascii="Arial" w:hAnsi="Arial"/>
          <w:sz w:val="28"/>
        </w:rPr>
        <w:sectPr w:rsidR="003625CC">
          <w:type w:val="continuous"/>
          <w:pgSz w:w="11910" w:h="16840"/>
          <w:pgMar w:top="1360" w:right="1320" w:bottom="280" w:left="1340" w:header="720" w:footer="720" w:gutter="0"/>
          <w:cols w:num="2" w:space="720" w:equalWidth="0">
            <w:col w:w="3206" w:space="40"/>
            <w:col w:w="6004"/>
          </w:cols>
        </w:sectPr>
      </w:pPr>
    </w:p>
    <w:p w14:paraId="297BE29A" w14:textId="77777777" w:rsidR="003625CC" w:rsidRDefault="003625CC">
      <w:pPr>
        <w:pStyle w:val="BodyText"/>
        <w:spacing w:before="1"/>
        <w:rPr>
          <w:rFonts w:ascii="Arial"/>
          <w:b/>
          <w:sz w:val="29"/>
        </w:rPr>
      </w:pPr>
    </w:p>
    <w:p w14:paraId="10B0F535" w14:textId="77777777" w:rsidR="003625CC" w:rsidRDefault="003625CC">
      <w:pPr>
        <w:rPr>
          <w:rFonts w:ascii="Arial"/>
          <w:sz w:val="29"/>
        </w:rPr>
        <w:sectPr w:rsidR="003625CC">
          <w:type w:val="continuous"/>
          <w:pgSz w:w="11910" w:h="16840"/>
          <w:pgMar w:top="1360" w:right="1320" w:bottom="280" w:left="1340" w:header="720" w:footer="720" w:gutter="0"/>
          <w:cols w:space="720"/>
        </w:sectPr>
      </w:pPr>
    </w:p>
    <w:p w14:paraId="6FBB9BC3" w14:textId="77777777" w:rsidR="003625CC" w:rsidRDefault="00EB61DF">
      <w:pPr>
        <w:spacing w:before="94"/>
        <w:ind w:left="630" w:right="256"/>
        <w:rPr>
          <w:rFonts w:ascii="Arial" w:hAnsi="Arial"/>
          <w:b/>
        </w:rPr>
      </w:pPr>
      <w:r>
        <w:rPr>
          <w:rFonts w:ascii="Arial" w:hAnsi="Arial"/>
          <w:b/>
          <w:color w:val="FFFFFF"/>
        </w:rPr>
        <w:t>Thăm khám từ xa hay trực tiếp bởi bác sĩ.</w:t>
      </w:r>
    </w:p>
    <w:p w14:paraId="0B5379CF" w14:textId="77777777" w:rsidR="003625CC" w:rsidRDefault="00EB61DF">
      <w:pPr>
        <w:pStyle w:val="ListParagraph"/>
        <w:numPr>
          <w:ilvl w:val="0"/>
          <w:numId w:val="5"/>
        </w:numPr>
        <w:tabs>
          <w:tab w:val="left" w:pos="914"/>
        </w:tabs>
        <w:spacing w:before="5" w:line="237" w:lineRule="auto"/>
        <w:ind w:right="245"/>
        <w:jc w:val="left"/>
        <w:rPr>
          <w:rFonts w:ascii="Arial" w:hAnsi="Arial"/>
          <w:b/>
        </w:rPr>
      </w:pPr>
      <w:r>
        <w:rPr>
          <w:rFonts w:ascii="Arial" w:hAnsi="Arial"/>
          <w:b/>
          <w:color w:val="FFFFFF"/>
        </w:rPr>
        <w:t>Xem xét chẩn đoán PE</w:t>
      </w:r>
    </w:p>
    <w:p w14:paraId="1C74B851" w14:textId="77777777" w:rsidR="003625CC" w:rsidRDefault="00EB61DF">
      <w:pPr>
        <w:pStyle w:val="ListParagraph"/>
        <w:numPr>
          <w:ilvl w:val="0"/>
          <w:numId w:val="5"/>
        </w:numPr>
        <w:tabs>
          <w:tab w:val="left" w:pos="914"/>
        </w:tabs>
        <w:spacing w:before="1" w:line="268" w:lineRule="exact"/>
        <w:jc w:val="left"/>
        <w:rPr>
          <w:rFonts w:ascii="Arial" w:hAnsi="Arial"/>
          <w:b/>
        </w:rPr>
      </w:pPr>
      <w:r>
        <w:rPr>
          <w:rFonts w:ascii="Arial" w:hAnsi="Arial"/>
          <w:b/>
          <w:color w:val="FFFFFF"/>
        </w:rPr>
        <w:t>Liên lạc với</w:t>
      </w:r>
      <w:r>
        <w:rPr>
          <w:rFonts w:ascii="Arial" w:hAnsi="Arial"/>
          <w:b/>
          <w:color w:val="FFFFFF"/>
          <w:spacing w:val="-4"/>
        </w:rPr>
        <w:t xml:space="preserve"> </w:t>
      </w:r>
      <w:r>
        <w:rPr>
          <w:rFonts w:ascii="Arial" w:hAnsi="Arial"/>
          <w:b/>
          <w:color w:val="FFFFFF"/>
        </w:rPr>
        <w:t>ICU</w:t>
      </w:r>
    </w:p>
    <w:p w14:paraId="44CFC528" w14:textId="77777777" w:rsidR="003625CC" w:rsidRDefault="00EB61DF">
      <w:pPr>
        <w:ind w:left="914" w:right="95"/>
        <w:rPr>
          <w:rFonts w:ascii="Arial" w:hAnsi="Arial"/>
          <w:b/>
        </w:rPr>
      </w:pPr>
      <w:r>
        <w:rPr>
          <w:rFonts w:ascii="Arial" w:hAnsi="Arial"/>
          <w:b/>
          <w:color w:val="FFFFFF"/>
        </w:rPr>
        <w:t>từng điều trị để phối hợp quản lý</w:t>
      </w:r>
    </w:p>
    <w:p w14:paraId="71CB5F2D" w14:textId="77777777" w:rsidR="003625CC" w:rsidRDefault="00EB61DF">
      <w:pPr>
        <w:pStyle w:val="ListParagraph"/>
        <w:numPr>
          <w:ilvl w:val="0"/>
          <w:numId w:val="5"/>
        </w:numPr>
        <w:tabs>
          <w:tab w:val="left" w:pos="914"/>
        </w:tabs>
        <w:spacing w:before="1" w:line="237" w:lineRule="auto"/>
        <w:ind w:right="38"/>
        <w:jc w:val="left"/>
        <w:rPr>
          <w:rFonts w:ascii="Arial" w:hAnsi="Arial"/>
          <w:b/>
        </w:rPr>
      </w:pPr>
      <w:r>
        <w:rPr>
          <w:rFonts w:ascii="Arial" w:hAnsi="Arial"/>
          <w:b/>
          <w:color w:val="FFFFFF"/>
        </w:rPr>
        <w:t>Đánh giá hậu COVID- 19 toàn</w:t>
      </w:r>
      <w:r>
        <w:rPr>
          <w:rFonts w:ascii="Arial" w:hAnsi="Arial"/>
          <w:b/>
          <w:color w:val="FFFFFF"/>
          <w:spacing w:val="-2"/>
        </w:rPr>
        <w:t xml:space="preserve"> </w:t>
      </w:r>
      <w:r>
        <w:rPr>
          <w:rFonts w:ascii="Arial" w:hAnsi="Arial"/>
          <w:b/>
          <w:color w:val="FFFFFF"/>
        </w:rPr>
        <w:t>diện</w:t>
      </w:r>
    </w:p>
    <w:p w14:paraId="220F44C6" w14:textId="77777777" w:rsidR="003625CC" w:rsidRDefault="003625CC">
      <w:pPr>
        <w:pStyle w:val="BodyText"/>
        <w:rPr>
          <w:rFonts w:ascii="Arial"/>
          <w:b/>
          <w:sz w:val="24"/>
        </w:rPr>
      </w:pPr>
    </w:p>
    <w:p w14:paraId="3ECE2A7C" w14:textId="77777777" w:rsidR="003625CC" w:rsidRDefault="003625CC">
      <w:pPr>
        <w:pStyle w:val="BodyText"/>
        <w:spacing w:before="4"/>
        <w:rPr>
          <w:rFonts w:ascii="Arial"/>
          <w:b/>
          <w:sz w:val="24"/>
        </w:rPr>
      </w:pPr>
    </w:p>
    <w:p w14:paraId="0640A6A0" w14:textId="77777777" w:rsidR="003625CC" w:rsidRDefault="00EB61DF">
      <w:pPr>
        <w:pStyle w:val="ListParagraph"/>
        <w:numPr>
          <w:ilvl w:val="0"/>
          <w:numId w:val="4"/>
        </w:numPr>
        <w:tabs>
          <w:tab w:val="left" w:pos="756"/>
        </w:tabs>
        <w:spacing w:line="237" w:lineRule="auto"/>
        <w:ind w:right="443"/>
        <w:jc w:val="left"/>
        <w:rPr>
          <w:rFonts w:ascii="Symbol" w:hAnsi="Symbol"/>
          <w:b/>
        </w:rPr>
      </w:pPr>
      <w:r>
        <w:rPr>
          <w:rFonts w:ascii="Arial" w:hAnsi="Arial"/>
          <w:b/>
        </w:rPr>
        <w:t>Bất thường trên X- quang và</w:t>
      </w:r>
      <w:r>
        <w:rPr>
          <w:rFonts w:ascii="Arial" w:hAnsi="Arial"/>
          <w:b/>
          <w:spacing w:val="-2"/>
        </w:rPr>
        <w:t xml:space="preserve"> </w:t>
      </w:r>
      <w:r>
        <w:rPr>
          <w:rFonts w:ascii="Arial" w:hAnsi="Arial"/>
          <w:b/>
        </w:rPr>
        <w:t>chức</w:t>
      </w:r>
    </w:p>
    <w:p w14:paraId="7944F7DA" w14:textId="77777777" w:rsidR="003625CC" w:rsidRDefault="00EB61DF">
      <w:pPr>
        <w:spacing w:before="2"/>
        <w:ind w:left="755"/>
        <w:rPr>
          <w:rFonts w:ascii="Arial" w:hAnsi="Arial"/>
          <w:b/>
        </w:rPr>
      </w:pPr>
      <w:r>
        <w:rPr>
          <w:rFonts w:ascii="Arial" w:hAnsi="Arial"/>
          <w:b/>
        </w:rPr>
        <w:t>năng phổi.</w:t>
      </w:r>
    </w:p>
    <w:p w14:paraId="65E55B15" w14:textId="77777777" w:rsidR="003625CC" w:rsidRDefault="00EB61DF">
      <w:pPr>
        <w:pStyle w:val="ListParagraph"/>
        <w:numPr>
          <w:ilvl w:val="0"/>
          <w:numId w:val="4"/>
        </w:numPr>
        <w:tabs>
          <w:tab w:val="left" w:pos="756"/>
        </w:tabs>
        <w:spacing w:before="3" w:line="237" w:lineRule="auto"/>
        <w:ind w:right="502"/>
        <w:jc w:val="left"/>
        <w:rPr>
          <w:rFonts w:ascii="Symbol" w:hAnsi="Symbol"/>
          <w:b/>
        </w:rPr>
      </w:pPr>
      <w:r>
        <w:rPr>
          <w:rFonts w:ascii="Arial" w:hAnsi="Arial"/>
          <w:b/>
        </w:rPr>
        <w:t>Bằng chứng Bệnh mạch máu</w:t>
      </w:r>
      <w:r>
        <w:rPr>
          <w:rFonts w:ascii="Arial" w:hAnsi="Arial"/>
          <w:b/>
          <w:spacing w:val="-3"/>
        </w:rPr>
        <w:t xml:space="preserve"> </w:t>
      </w:r>
      <w:r>
        <w:rPr>
          <w:rFonts w:ascii="Arial" w:hAnsi="Arial"/>
          <w:b/>
        </w:rPr>
        <w:t>phổi</w:t>
      </w:r>
    </w:p>
    <w:p w14:paraId="2AE41C42" w14:textId="77777777" w:rsidR="003625CC" w:rsidRDefault="00EB61DF">
      <w:pPr>
        <w:pStyle w:val="ListParagraph"/>
        <w:numPr>
          <w:ilvl w:val="0"/>
          <w:numId w:val="4"/>
        </w:numPr>
        <w:tabs>
          <w:tab w:val="left" w:pos="756"/>
        </w:tabs>
        <w:spacing w:before="107" w:line="293" w:lineRule="exact"/>
        <w:jc w:val="left"/>
        <w:rPr>
          <w:rFonts w:ascii="Symbol" w:hAnsi="Symbol"/>
          <w:b/>
          <w:color w:val="FFFFFF"/>
          <w:sz w:val="24"/>
        </w:rPr>
      </w:pPr>
      <w:r>
        <w:rPr>
          <w:rFonts w:ascii="Arial" w:hAnsi="Arial"/>
          <w:b/>
          <w:color w:val="FFFFFF"/>
          <w:sz w:val="24"/>
        </w:rPr>
        <w:br w:type="column"/>
      </w:r>
      <w:r>
        <w:rPr>
          <w:rFonts w:ascii="Arial" w:hAnsi="Arial"/>
          <w:b/>
          <w:color w:val="FFFFFF"/>
          <w:sz w:val="24"/>
        </w:rPr>
        <w:t>X-quang</w:t>
      </w:r>
      <w:r>
        <w:rPr>
          <w:rFonts w:ascii="Arial" w:hAnsi="Arial"/>
          <w:b/>
          <w:color w:val="FFFFFF"/>
          <w:spacing w:val="-1"/>
          <w:sz w:val="24"/>
        </w:rPr>
        <w:t xml:space="preserve"> </w:t>
      </w:r>
      <w:r>
        <w:rPr>
          <w:rFonts w:ascii="Arial" w:hAnsi="Arial"/>
          <w:b/>
          <w:color w:val="FFFFFF"/>
          <w:sz w:val="24"/>
        </w:rPr>
        <w:t>ngực</w:t>
      </w:r>
    </w:p>
    <w:p w14:paraId="0C1CCB79" w14:textId="77777777" w:rsidR="003625CC" w:rsidRDefault="00EB61DF">
      <w:pPr>
        <w:pStyle w:val="ListParagraph"/>
        <w:numPr>
          <w:ilvl w:val="0"/>
          <w:numId w:val="4"/>
        </w:numPr>
        <w:tabs>
          <w:tab w:val="left" w:pos="756"/>
        </w:tabs>
        <w:spacing w:line="293" w:lineRule="exact"/>
        <w:jc w:val="left"/>
        <w:rPr>
          <w:rFonts w:ascii="Symbol" w:hAnsi="Symbol"/>
          <w:b/>
          <w:color w:val="FFFFFF"/>
          <w:sz w:val="24"/>
        </w:rPr>
      </w:pPr>
      <w:r>
        <w:rPr>
          <w:rFonts w:ascii="Arial" w:hAnsi="Arial"/>
          <w:b/>
          <w:color w:val="FFFFFF"/>
          <w:sz w:val="24"/>
        </w:rPr>
        <w:t>Đánh giá trực tiếp bệnh</w:t>
      </w:r>
      <w:r>
        <w:rPr>
          <w:rFonts w:ascii="Arial" w:hAnsi="Arial"/>
          <w:b/>
          <w:color w:val="FFFFFF"/>
          <w:spacing w:val="-1"/>
          <w:sz w:val="24"/>
        </w:rPr>
        <w:t xml:space="preserve"> </w:t>
      </w:r>
      <w:r>
        <w:rPr>
          <w:rFonts w:ascii="Arial" w:hAnsi="Arial"/>
          <w:b/>
          <w:color w:val="FFFFFF"/>
          <w:sz w:val="24"/>
        </w:rPr>
        <w:t>nhân</w:t>
      </w:r>
    </w:p>
    <w:p w14:paraId="47B69CF9" w14:textId="77777777" w:rsidR="003625CC" w:rsidRDefault="00EB61DF">
      <w:pPr>
        <w:pStyle w:val="ListParagraph"/>
        <w:numPr>
          <w:ilvl w:val="0"/>
          <w:numId w:val="4"/>
        </w:numPr>
        <w:tabs>
          <w:tab w:val="left" w:pos="756"/>
        </w:tabs>
        <w:spacing w:line="292" w:lineRule="exact"/>
        <w:jc w:val="left"/>
        <w:rPr>
          <w:rFonts w:ascii="Symbol" w:hAnsi="Symbol"/>
          <w:b/>
          <w:color w:val="FFFFFF"/>
          <w:sz w:val="24"/>
        </w:rPr>
      </w:pPr>
      <w:r>
        <w:rPr>
          <w:rFonts w:ascii="Arial" w:hAnsi="Arial"/>
          <w:b/>
          <w:color w:val="FFFFFF"/>
          <w:sz w:val="24"/>
        </w:rPr>
        <w:t>Xem xét đánh giá chức năng</w:t>
      </w:r>
      <w:r>
        <w:rPr>
          <w:rFonts w:ascii="Arial" w:hAnsi="Arial"/>
          <w:b/>
          <w:color w:val="FFFFFF"/>
          <w:spacing w:val="-3"/>
          <w:sz w:val="24"/>
        </w:rPr>
        <w:t xml:space="preserve"> </w:t>
      </w:r>
      <w:r>
        <w:rPr>
          <w:rFonts w:ascii="Arial" w:hAnsi="Arial"/>
          <w:b/>
          <w:color w:val="FFFFFF"/>
          <w:sz w:val="24"/>
        </w:rPr>
        <w:t>phổi</w:t>
      </w:r>
    </w:p>
    <w:p w14:paraId="43B0E941" w14:textId="77777777" w:rsidR="003625CC" w:rsidRDefault="00EB61DF">
      <w:pPr>
        <w:pStyle w:val="ListParagraph"/>
        <w:numPr>
          <w:ilvl w:val="0"/>
          <w:numId w:val="4"/>
        </w:numPr>
        <w:tabs>
          <w:tab w:val="left" w:pos="756"/>
        </w:tabs>
        <w:ind w:right="990"/>
        <w:jc w:val="left"/>
        <w:rPr>
          <w:rFonts w:ascii="Symbol" w:hAnsi="Symbol"/>
          <w:b/>
          <w:color w:val="FFFFFF"/>
          <w:sz w:val="24"/>
        </w:rPr>
      </w:pPr>
      <w:r>
        <w:rPr>
          <w:rFonts w:ascii="Arial" w:hAnsi="Arial"/>
          <w:b/>
          <w:color w:val="FFFFFF"/>
          <w:sz w:val="24"/>
        </w:rPr>
        <w:t>Nếu PE (+), kế hoạch theo dõi PE sau đó</w:t>
      </w:r>
    </w:p>
    <w:p w14:paraId="74F1328F" w14:textId="77777777" w:rsidR="003625CC" w:rsidRDefault="00EB61DF">
      <w:pPr>
        <w:pStyle w:val="ListParagraph"/>
        <w:numPr>
          <w:ilvl w:val="0"/>
          <w:numId w:val="4"/>
        </w:numPr>
        <w:tabs>
          <w:tab w:val="left" w:pos="756"/>
        </w:tabs>
        <w:spacing w:line="292" w:lineRule="exact"/>
        <w:jc w:val="left"/>
        <w:rPr>
          <w:rFonts w:ascii="Symbol" w:hAnsi="Symbol"/>
          <w:b/>
          <w:color w:val="FFFFFF"/>
          <w:sz w:val="24"/>
        </w:rPr>
      </w:pPr>
      <w:r>
        <w:rPr>
          <w:rFonts w:ascii="Arial" w:hAnsi="Arial"/>
          <w:b/>
          <w:color w:val="FFFFFF"/>
          <w:sz w:val="24"/>
        </w:rPr>
        <w:t>Test đi bộ - đánh giá bão hòa</w:t>
      </w:r>
      <w:r>
        <w:rPr>
          <w:rFonts w:ascii="Arial" w:hAnsi="Arial"/>
          <w:b/>
          <w:color w:val="FFFFFF"/>
          <w:spacing w:val="-4"/>
          <w:sz w:val="24"/>
        </w:rPr>
        <w:t xml:space="preserve"> </w:t>
      </w:r>
      <w:r>
        <w:rPr>
          <w:rFonts w:ascii="Arial" w:hAnsi="Arial"/>
          <w:b/>
          <w:color w:val="FFFFFF"/>
          <w:sz w:val="24"/>
        </w:rPr>
        <w:t>oxi</w:t>
      </w:r>
    </w:p>
    <w:p w14:paraId="642D90E2" w14:textId="77777777" w:rsidR="003625CC" w:rsidRDefault="00EB61DF">
      <w:pPr>
        <w:pStyle w:val="ListParagraph"/>
        <w:numPr>
          <w:ilvl w:val="0"/>
          <w:numId w:val="4"/>
        </w:numPr>
        <w:tabs>
          <w:tab w:val="left" w:pos="756"/>
        </w:tabs>
        <w:spacing w:line="293" w:lineRule="exact"/>
        <w:jc w:val="left"/>
        <w:rPr>
          <w:rFonts w:ascii="Symbol" w:hAnsi="Symbol"/>
          <w:b/>
          <w:color w:val="FFFFFF"/>
          <w:sz w:val="24"/>
        </w:rPr>
      </w:pPr>
      <w:r>
        <w:rPr>
          <w:rFonts w:ascii="Arial" w:hAnsi="Arial"/>
          <w:b/>
          <w:color w:val="FFFFFF"/>
          <w:sz w:val="24"/>
        </w:rPr>
        <w:t>Đánh giá hậu COVID-19 toàn diện</w:t>
      </w:r>
    </w:p>
    <w:p w14:paraId="431C0E89" w14:textId="77777777" w:rsidR="003625CC" w:rsidRDefault="00EB61DF">
      <w:pPr>
        <w:pStyle w:val="ListParagraph"/>
        <w:numPr>
          <w:ilvl w:val="0"/>
          <w:numId w:val="4"/>
        </w:numPr>
        <w:tabs>
          <w:tab w:val="left" w:pos="756"/>
        </w:tabs>
        <w:ind w:right="849"/>
        <w:jc w:val="left"/>
        <w:rPr>
          <w:rFonts w:ascii="Symbol" w:hAnsi="Symbol"/>
          <w:b/>
          <w:color w:val="FFFFFF"/>
          <w:sz w:val="24"/>
        </w:rPr>
      </w:pPr>
      <w:r>
        <w:rPr>
          <w:rFonts w:ascii="Arial" w:hAnsi="Arial"/>
          <w:b/>
          <w:color w:val="FFFFFF"/>
          <w:sz w:val="24"/>
        </w:rPr>
        <w:t>Cần nuôi cấy đàm và các đánh giá khác</w:t>
      </w:r>
    </w:p>
    <w:p w14:paraId="26666ED8" w14:textId="77777777" w:rsidR="003625CC" w:rsidRDefault="00EB61DF">
      <w:pPr>
        <w:pStyle w:val="ListParagraph"/>
        <w:numPr>
          <w:ilvl w:val="0"/>
          <w:numId w:val="4"/>
        </w:numPr>
        <w:tabs>
          <w:tab w:val="left" w:pos="756"/>
        </w:tabs>
        <w:spacing w:line="275" w:lineRule="exact"/>
        <w:jc w:val="left"/>
        <w:rPr>
          <w:rFonts w:ascii="Symbol" w:hAnsi="Symbol"/>
          <w:b/>
          <w:color w:val="FFFFFF"/>
        </w:rPr>
      </w:pPr>
      <w:r>
        <w:rPr>
          <w:rFonts w:ascii="Arial" w:hAnsi="Arial"/>
          <w:b/>
          <w:color w:val="FFFFFF"/>
          <w:sz w:val="24"/>
        </w:rPr>
        <w:t>Xem xét siêu âm</w:t>
      </w:r>
      <w:r>
        <w:rPr>
          <w:rFonts w:ascii="Arial" w:hAnsi="Arial"/>
          <w:b/>
          <w:color w:val="FFFFFF"/>
          <w:spacing w:val="-1"/>
          <w:sz w:val="24"/>
        </w:rPr>
        <w:t xml:space="preserve"> </w:t>
      </w:r>
      <w:r>
        <w:rPr>
          <w:rFonts w:ascii="Arial" w:hAnsi="Arial"/>
          <w:b/>
          <w:color w:val="FFFFFF"/>
          <w:sz w:val="24"/>
        </w:rPr>
        <w:t>tim</w:t>
      </w:r>
    </w:p>
    <w:p w14:paraId="42B71C7A" w14:textId="77777777" w:rsidR="003625CC" w:rsidRDefault="003625CC">
      <w:pPr>
        <w:pStyle w:val="BodyText"/>
        <w:rPr>
          <w:rFonts w:ascii="Arial"/>
          <w:b/>
          <w:sz w:val="26"/>
        </w:rPr>
      </w:pPr>
    </w:p>
    <w:p w14:paraId="05CC3D28" w14:textId="77777777" w:rsidR="003625CC" w:rsidRDefault="00EB61DF">
      <w:pPr>
        <w:tabs>
          <w:tab w:val="left" w:pos="284"/>
          <w:tab w:val="left" w:pos="809"/>
        </w:tabs>
        <w:spacing w:before="169"/>
        <w:ind w:right="716"/>
        <w:jc w:val="center"/>
        <w:rPr>
          <w:rFonts w:ascii="Arial"/>
          <w:b/>
          <w:sz w:val="24"/>
        </w:rPr>
      </w:pPr>
      <w:r>
        <w:rPr>
          <w:rFonts w:ascii="Arial"/>
          <w:b/>
          <w:sz w:val="24"/>
          <w:shd w:val="clear" w:color="auto" w:fill="FFFFFF"/>
        </w:rPr>
        <w:t xml:space="preserve"> </w:t>
      </w:r>
      <w:r>
        <w:rPr>
          <w:rFonts w:ascii="Arial"/>
          <w:b/>
          <w:sz w:val="24"/>
          <w:shd w:val="clear" w:color="auto" w:fill="FFFFFF"/>
        </w:rPr>
        <w:tab/>
        <w:t>(-)</w:t>
      </w:r>
      <w:r>
        <w:rPr>
          <w:rFonts w:ascii="Arial"/>
          <w:b/>
          <w:sz w:val="24"/>
          <w:shd w:val="clear" w:color="auto" w:fill="FFFFFF"/>
        </w:rPr>
        <w:tab/>
      </w:r>
    </w:p>
    <w:p w14:paraId="0752C9ED" w14:textId="77777777" w:rsidR="003625CC" w:rsidRDefault="00EB61DF">
      <w:pPr>
        <w:pStyle w:val="Heading1"/>
        <w:spacing w:before="68"/>
        <w:ind w:left="3434"/>
        <w:rPr>
          <w:rFonts w:ascii="Arial" w:hAnsi="Arial"/>
        </w:rPr>
      </w:pPr>
      <w:r>
        <w:rPr>
          <w:rFonts w:ascii="Arial" w:hAnsi="Arial"/>
          <w:color w:val="FFFFFF"/>
        </w:rPr>
        <w:t>XUẤT VIỆN</w:t>
      </w:r>
    </w:p>
    <w:p w14:paraId="0E194AE3" w14:textId="77777777" w:rsidR="003625CC" w:rsidRDefault="003625CC">
      <w:pPr>
        <w:rPr>
          <w:rFonts w:ascii="Arial" w:hAnsi="Arial"/>
        </w:rPr>
        <w:sectPr w:rsidR="003625CC">
          <w:type w:val="continuous"/>
          <w:pgSz w:w="11910" w:h="16840"/>
          <w:pgMar w:top="1360" w:right="1320" w:bottom="280" w:left="1340" w:header="720" w:footer="720" w:gutter="0"/>
          <w:cols w:num="2" w:space="720" w:equalWidth="0">
            <w:col w:w="3169" w:space="558"/>
            <w:col w:w="5523"/>
          </w:cols>
        </w:sectPr>
      </w:pPr>
    </w:p>
    <w:p w14:paraId="7B5AAC5F" w14:textId="77777777" w:rsidR="003625CC" w:rsidRDefault="003625CC">
      <w:pPr>
        <w:pStyle w:val="BodyText"/>
        <w:rPr>
          <w:rFonts w:ascii="Arial"/>
          <w:b/>
          <w:sz w:val="20"/>
        </w:rPr>
      </w:pPr>
    </w:p>
    <w:p w14:paraId="6093A468" w14:textId="77777777" w:rsidR="003625CC" w:rsidRDefault="003625CC">
      <w:pPr>
        <w:pStyle w:val="BodyText"/>
        <w:spacing w:before="1"/>
        <w:rPr>
          <w:rFonts w:ascii="Arial"/>
          <w:b/>
          <w:sz w:val="20"/>
        </w:rPr>
      </w:pPr>
    </w:p>
    <w:p w14:paraId="1B171934" w14:textId="77777777" w:rsidR="003625CC" w:rsidRDefault="00EB61DF">
      <w:pPr>
        <w:spacing w:before="91"/>
        <w:ind w:left="590" w:right="5388"/>
        <w:rPr>
          <w:rFonts w:ascii="Arial" w:hAnsi="Arial"/>
          <w:b/>
          <w:sz w:val="28"/>
        </w:rPr>
      </w:pPr>
      <w:r>
        <w:pict w14:anchorId="3B148591">
          <v:group id="_x0000_s1087" style="position:absolute;left:0;text-align:left;margin-left:292.5pt;margin-top:-6.6pt;width:223.5pt;height:107.25pt;z-index:15735808;mso-position-horizontal-relative:page" coordorigin="5850,-132" coordsize="4470,2145">
            <v:shape id="_x0000_s1097" style="position:absolute;left:7637;top:-122;width:2670;height:956" coordorigin="7637,-122" coordsize="2670,956" path="m10148,-122r-2352,l7734,-109r-50,34l7650,-24r-13,62l7637,675r13,62l7684,788r50,34l7796,834r2352,l10210,822r50,-34l10294,737r13,-62l10307,38r-13,-62l10260,-75r-50,-34l10148,-122xe" fillcolor="#c00000" stroked="f">
              <v:path arrowok="t"/>
            </v:shape>
            <v:shape id="_x0000_s1096" style="position:absolute;left:7637;top:-122;width:2670;height:956" coordorigin="7637,-122" coordsize="2670,956" path="m7637,38r13,-62l7684,-75r50,-34l7796,-122r2352,l10210,-109r50,34l10294,-24r13,62l10307,675r-13,62l10260,788r-50,34l10148,834r-2352,l7734,822r-50,-34l7650,737r-13,-62l7637,38xe" filled="f" strokecolor="#2e528f" strokeweight="1pt">
              <v:path arrowok="t"/>
            </v:shape>
            <v:shape id="_x0000_s1095" style="position:absolute;left:7640;top:1046;width:2670;height:956" coordorigin="7640,1047" coordsize="2670,956" path="m10151,1047r-2352,l7737,1059r-50,34l7653,1144r-13,62l7640,1843r13,62l7687,1956r50,34l7799,2003r2352,l10213,1990r50,-34l10297,1905r13,-62l10310,1206r-13,-62l10263,1093r-50,-34l10151,1047xe" fillcolor="#c00000" stroked="f">
              <v:path arrowok="t"/>
            </v:shape>
            <v:shape id="_x0000_s1094" style="position:absolute;left:7640;top:1046;width:2670;height:956" coordorigin="7640,1047" coordsize="2670,956" path="m7640,1206r13,-62l7687,1093r50,-34l7799,1047r2352,l10213,1059r50,34l10297,1144r13,62l10310,1843r-13,62l10263,1956r-50,34l10151,2003r-2352,l7737,1990r-50,-34l7653,1905r-13,-62l7640,1206xe" filled="f" strokecolor="#2e528f" strokeweight="1pt">
              <v:path arrowok="t"/>
            </v:shape>
            <v:shape id="_x0000_s1093" style="position:absolute;left:5860;top:545;width:1777;height:753" coordorigin="5860,546" coordsize="1777,753" path="m7261,546r,188l5860,734r,376l7261,1110r,189l7637,922,7261,546xe" fillcolor="#4471c4" stroked="f">
              <v:path arrowok="t"/>
            </v:shape>
            <v:shape id="_x0000_s1092" style="position:absolute;left:5860;top:545;width:1777;height:753" coordorigin="5860,546" coordsize="1777,753" path="m5860,734r1401,l7261,546r376,376l7261,1299r,-189l5860,1110r,-376xe" filled="f" strokecolor="#2e528f" strokeweight="1pt">
              <v:path arrowok="t"/>
            </v:shape>
            <v:shapetype id="_x0000_t202" coordsize="21600,21600" o:spt="202" path="m,l,21600r21600,l21600,xe">
              <v:stroke joinstyle="miter"/>
              <v:path gradientshapeok="t" o:connecttype="rect"/>
            </v:shapetype>
            <v:shape id="_x0000_s1091" type="#_x0000_t202" style="position:absolute;left:6166;top:-118;width:1061;height:499" filled="f" stroked="f">
              <v:textbox inset="0,0,0,0">
                <w:txbxContent>
                  <w:p w14:paraId="5BED0F52" w14:textId="77777777" w:rsidR="003625CC" w:rsidRDefault="00EB61DF">
                    <w:pPr>
                      <w:ind w:left="199" w:right="3" w:hanging="200"/>
                      <w:rPr>
                        <w:rFonts w:ascii="Arial" w:hAnsi="Arial"/>
                        <w:b/>
                      </w:rPr>
                    </w:pPr>
                    <w:r>
                      <w:rPr>
                        <w:rFonts w:ascii="Arial" w:hAnsi="Arial"/>
                        <w:b/>
                      </w:rPr>
                      <w:t>BỆNH MÔ KẼ (+)</w:t>
                    </w:r>
                  </w:p>
                </w:txbxContent>
              </v:textbox>
            </v:shape>
            <v:shape id="_x0000_s1090" type="#_x0000_t202" style="position:absolute;left:7839;top:44;width:2248;height:636" filled="f" stroked="f">
              <v:textbox inset="0,0,0,0">
                <w:txbxContent>
                  <w:p w14:paraId="13A62DE4" w14:textId="77777777" w:rsidR="003625CC" w:rsidRDefault="00EB61DF">
                    <w:pPr>
                      <w:ind w:right="3"/>
                      <w:rPr>
                        <w:rFonts w:ascii="Arial" w:hAnsi="Arial"/>
                        <w:b/>
                        <w:sz w:val="28"/>
                      </w:rPr>
                    </w:pPr>
                    <w:r>
                      <w:rPr>
                        <w:rFonts w:ascii="Arial" w:hAnsi="Arial"/>
                        <w:b/>
                        <w:color w:val="FFFFFF"/>
                        <w:sz w:val="28"/>
                      </w:rPr>
                      <w:t>Chuyên gia về bệnh phổi mô kẽ</w:t>
                    </w:r>
                  </w:p>
                </w:txbxContent>
              </v:textbox>
            </v:shape>
            <v:shape id="_x0000_s1089" type="#_x0000_t202" style="position:absolute;left:6190;top:1469;width:1012;height:518" filled="f" stroked="f">
              <v:textbox inset="0,0,0,0">
                <w:txbxContent>
                  <w:p w14:paraId="22C4FA7B" w14:textId="77777777" w:rsidR="003625CC" w:rsidRDefault="00EB61DF">
                    <w:pPr>
                      <w:spacing w:line="256" w:lineRule="auto"/>
                      <w:ind w:left="58" w:right="2" w:hanging="58"/>
                      <w:rPr>
                        <w:rFonts w:ascii="Arial" w:hAnsi="Arial"/>
                        <w:b/>
                      </w:rPr>
                    </w:pPr>
                    <w:r>
                      <w:rPr>
                        <w:rFonts w:ascii="Arial" w:hAnsi="Arial"/>
                        <w:b/>
                      </w:rPr>
                      <w:t>TĂNG ÁP PHỔI (+)</w:t>
                    </w:r>
                  </w:p>
                </w:txbxContent>
              </v:textbox>
            </v:shape>
            <v:shape id="_x0000_s1088" type="#_x0000_t202" style="position:absolute;left:7842;top:1184;width:1922;height:663" filled="f" stroked="f">
              <v:textbox inset="0,0,0,0">
                <w:txbxContent>
                  <w:p w14:paraId="556BE643" w14:textId="77777777" w:rsidR="003625CC" w:rsidRDefault="00EB61DF">
                    <w:pPr>
                      <w:spacing w:line="259" w:lineRule="auto"/>
                      <w:ind w:right="3"/>
                      <w:rPr>
                        <w:rFonts w:ascii="Arial" w:hAnsi="Arial"/>
                        <w:b/>
                        <w:sz w:val="28"/>
                      </w:rPr>
                    </w:pPr>
                    <w:r>
                      <w:rPr>
                        <w:rFonts w:ascii="Arial" w:hAnsi="Arial"/>
                        <w:b/>
                        <w:color w:val="FFFFFF"/>
                        <w:sz w:val="28"/>
                      </w:rPr>
                      <w:t>Chuyên gia về Tăng áp phổi</w:t>
                    </w:r>
                  </w:p>
                </w:txbxContent>
              </v:textbox>
            </v:shape>
            <w10:wrap anchorx="page"/>
          </v:group>
        </w:pict>
      </w:r>
      <w:r>
        <w:rPr>
          <w:rFonts w:ascii="Arial" w:hAnsi="Arial"/>
          <w:b/>
          <w:color w:val="FFFFFF"/>
          <w:sz w:val="28"/>
        </w:rPr>
        <w:t>MSCT phân giải cao và Chụp mạch máu phổi có cản quang.</w:t>
      </w:r>
    </w:p>
    <w:p w14:paraId="602E9730" w14:textId="77777777" w:rsidR="003625CC" w:rsidRDefault="00EB61DF">
      <w:pPr>
        <w:ind w:left="590" w:right="5372"/>
        <w:rPr>
          <w:rFonts w:ascii="Arial" w:hAnsi="Arial"/>
          <w:b/>
          <w:sz w:val="28"/>
        </w:rPr>
      </w:pPr>
      <w:r>
        <w:rPr>
          <w:rFonts w:ascii="Arial" w:hAnsi="Arial"/>
          <w:b/>
          <w:color w:val="FFFFFF"/>
          <w:sz w:val="28"/>
        </w:rPr>
        <w:t>Xem xét siêu âm tim nếu không sẵn sàng</w:t>
      </w:r>
    </w:p>
    <w:p w14:paraId="766AE839" w14:textId="77777777" w:rsidR="003625CC" w:rsidRDefault="003625CC">
      <w:pPr>
        <w:pStyle w:val="BodyText"/>
        <w:rPr>
          <w:rFonts w:ascii="Arial"/>
          <w:b/>
          <w:sz w:val="20"/>
        </w:rPr>
      </w:pPr>
    </w:p>
    <w:p w14:paraId="7E5BC019" w14:textId="77777777" w:rsidR="003625CC" w:rsidRDefault="003625CC">
      <w:pPr>
        <w:pStyle w:val="BodyText"/>
        <w:rPr>
          <w:rFonts w:ascii="Arial"/>
          <w:b/>
          <w:sz w:val="20"/>
        </w:rPr>
      </w:pPr>
    </w:p>
    <w:p w14:paraId="20E586C8" w14:textId="77777777" w:rsidR="003625CC" w:rsidRDefault="003625CC">
      <w:pPr>
        <w:pStyle w:val="BodyText"/>
        <w:rPr>
          <w:rFonts w:ascii="Arial"/>
          <w:b/>
          <w:sz w:val="20"/>
        </w:rPr>
      </w:pPr>
    </w:p>
    <w:p w14:paraId="20705856" w14:textId="77777777" w:rsidR="003625CC" w:rsidRDefault="00EB61DF">
      <w:pPr>
        <w:spacing w:before="209"/>
        <w:ind w:left="671" w:right="603"/>
        <w:jc w:val="center"/>
        <w:rPr>
          <w:rFonts w:ascii="Arial" w:hAnsi="Arial"/>
          <w:b/>
          <w:sz w:val="28"/>
        </w:rPr>
      </w:pPr>
      <w:r>
        <w:rPr>
          <w:rFonts w:ascii="Arial" w:hAnsi="Arial"/>
          <w:b/>
          <w:color w:val="FFFFFF"/>
          <w:sz w:val="28"/>
        </w:rPr>
        <w:t>Nếu bệnh nhân hậu COVID không có khản năng bệnh phổi mô kẽ (xơ phổi) và Tăng áp phổi, hãy xem xét chẩn đóan khác. Xuất viện và quản lý theo chẩn đoán đó</w:t>
      </w:r>
    </w:p>
    <w:p w14:paraId="10F99F21" w14:textId="77777777" w:rsidR="003625CC" w:rsidRDefault="003625CC">
      <w:pPr>
        <w:pStyle w:val="BodyText"/>
        <w:spacing w:before="4"/>
        <w:rPr>
          <w:rFonts w:ascii="Arial"/>
          <w:b/>
          <w:sz w:val="18"/>
        </w:rPr>
      </w:pPr>
    </w:p>
    <w:p w14:paraId="535A7E31" w14:textId="77777777" w:rsidR="003625CC" w:rsidRDefault="00EB61DF">
      <w:pPr>
        <w:pStyle w:val="BodyText"/>
        <w:spacing w:before="89" w:line="256" w:lineRule="auto"/>
        <w:ind w:left="100" w:right="147"/>
      </w:pPr>
      <w:r>
        <w:rPr>
          <w:b/>
        </w:rPr>
        <w:t xml:space="preserve">Hình </w:t>
      </w:r>
      <w:r>
        <w:rPr>
          <w:b/>
        </w:rPr>
        <w:t xml:space="preserve">13. </w:t>
      </w:r>
      <w:r>
        <w:t>Lưu đồ theo dõi hô hấp cho những bệnh nhân hậu Viêm phổi COVID- 19 được chăm sóc tại ICU, HDU.</w:t>
      </w:r>
    </w:p>
    <w:p w14:paraId="51A80966" w14:textId="77777777" w:rsidR="003625CC" w:rsidRDefault="003625CC">
      <w:pPr>
        <w:spacing w:line="256" w:lineRule="auto"/>
        <w:sectPr w:rsidR="003625CC">
          <w:type w:val="continuous"/>
          <w:pgSz w:w="11910" w:h="16840"/>
          <w:pgMar w:top="1360" w:right="1320" w:bottom="280" w:left="1340" w:header="720" w:footer="720" w:gutter="0"/>
          <w:cols w:space="720"/>
        </w:sectPr>
      </w:pPr>
    </w:p>
    <w:p w14:paraId="367D619A" w14:textId="77777777" w:rsidR="003625CC" w:rsidRDefault="00EB61DF">
      <w:pPr>
        <w:pStyle w:val="Heading1"/>
        <w:numPr>
          <w:ilvl w:val="0"/>
          <w:numId w:val="6"/>
        </w:numPr>
        <w:tabs>
          <w:tab w:val="left" w:pos="821"/>
        </w:tabs>
        <w:spacing w:before="62" w:line="259" w:lineRule="auto"/>
        <w:ind w:left="820" w:right="645" w:hanging="360"/>
        <w:jc w:val="left"/>
      </w:pPr>
      <w:r>
        <w:lastRenderedPageBreak/>
        <w:t>Quản lý theo dõi bệnh nhân hậu COVID-19 mức độ nhẹ và trung bình.</w:t>
      </w:r>
    </w:p>
    <w:p w14:paraId="031618BB" w14:textId="77777777" w:rsidR="003625CC" w:rsidRDefault="003625CC">
      <w:pPr>
        <w:pStyle w:val="BodyText"/>
        <w:spacing w:before="8"/>
        <w:rPr>
          <w:b/>
          <w:sz w:val="19"/>
        </w:rPr>
      </w:pPr>
    </w:p>
    <w:p w14:paraId="01BF71DD" w14:textId="77777777" w:rsidR="003625CC" w:rsidRDefault="00EB61DF">
      <w:pPr>
        <w:spacing w:before="92"/>
        <w:ind w:left="4097" w:right="1936" w:hanging="1736"/>
        <w:rPr>
          <w:rFonts w:ascii="Arial" w:hAnsi="Arial"/>
          <w:b/>
          <w:sz w:val="28"/>
        </w:rPr>
      </w:pPr>
      <w:r>
        <w:pict w14:anchorId="1D54D58F">
          <v:group id="_x0000_s1045" style="position:absolute;left:0;text-align:left;margin-left:74.55pt;margin-top:-2.7pt;width:455.6pt;height:537.3pt;z-index:-16054272;mso-position-horizontal-relative:page" coordorigin="1491,-54" coordsize="9112,10746">
            <v:shape id="_x0000_s1086" style="position:absolute;left:3380;top:-44;width:5575;height:916" coordorigin="3380,-44" coordsize="5575,916" path="m8802,-44r-5269,l3473,-32,3425,1r-33,49l3380,109r,611l3392,779r33,49l3473,860r60,12l8802,872r60,-12l8910,828r33,-49l8955,720r,-611l8943,50,8910,1r-48,-33l8802,-44xe" fillcolor="#4471c4" stroked="f">
              <v:path arrowok="t"/>
            </v:shape>
            <v:shape id="_x0000_s1085" style="position:absolute;left:3380;top:-44;width:5575;height:916" coordorigin="3380,-44" coordsize="5575,916" path="m3380,109r12,-59l3425,1r48,-33l3533,-44r5269,l8862,-32r48,33l8943,50r12,59l8955,720r-12,59l8910,828r-48,32l8802,872r-5269,l3473,860r-48,-32l3392,779r-12,-59l3380,109xe" filled="f" strokecolor="#2e528f" strokeweight="1pt">
              <v:path arrowok="t"/>
            </v:shape>
            <v:shape id="_x0000_s1084" style="position:absolute;left:3919;top:2227;width:4643;height:1324" coordorigin="3919,2227" coordsize="4643,1324" path="m8341,2227r-4201,l4070,2238r-61,32l3962,2318r-32,60l3919,2448r,882l3930,3400r32,61l4009,3509r61,31l4140,3551r4201,l8411,3540r61,-31l8519,3461r32,-61l8562,3330r,-882l8551,2378r-32,-60l8472,2270r-61,-32l8341,2227xe" fillcolor="#4471c4" stroked="f">
              <v:path arrowok="t"/>
            </v:shape>
            <v:shape id="_x0000_s1083" style="position:absolute;left:3919;top:2227;width:4643;height:1324" coordorigin="3919,2227" coordsize="4643,1324" path="m3919,2448r11,-70l3962,2318r47,-48l4070,2238r70,-11l8341,2227r70,11l8472,2270r47,48l8551,2378r11,70l8562,3330r-11,70l8519,3461r-47,48l8411,3540r-70,11l4140,3551r-70,-11l4009,3509r-47,-48l3930,3400r-11,-70l3919,2448xe" filled="f" strokecolor="#2e528f" strokeweight="1pt">
              <v:path arrowok="t"/>
            </v:shape>
            <v:shape id="_x0000_s1082" style="position:absolute;left:6106;top:871;width:468;height:1355" coordorigin="6106,872" coordsize="468,1355" path="m6457,872r-234,l6223,1993r-117,l6340,2227r234,-234l6457,1993r,-1121xe" fillcolor="#4471c4" stroked="f">
              <v:path arrowok="t"/>
            </v:shape>
            <v:shape id="_x0000_s1081" style="position:absolute;left:6106;top:871;width:468;height:1355" coordorigin="6106,872" coordsize="468,1355" path="m6106,1993r117,l6223,872r234,l6457,1993r117,l6340,2227,6106,1993xe" filled="f" strokecolor="#2e528f" strokeweight="1pt">
              <v:path arrowok="t"/>
            </v:shape>
            <v:rect id="_x0000_s1080" style="position:absolute;left:4882;top:1072;width:2957;height:708" stroked="f"/>
            <v:shape id="_x0000_s1079" style="position:absolute;left:3973;top:4783;width:4666;height:1393" coordorigin="3973,4783" coordsize="4666,1393" path="m8407,4783r-4202,l4132,4795r-64,33l4018,4879r-33,63l3973,5016r,928l3985,6018r33,63l4068,6132r64,33l4205,6176r4202,l8480,6165r64,-33l8594,6081r33,-63l8639,5944r,-928l8627,4942r-33,-63l8544,4828r-64,-33l8407,4783xe" fillcolor="#4471c4" stroked="f">
              <v:path arrowok="t"/>
            </v:shape>
            <v:shape id="_x0000_s1078" style="position:absolute;left:3973;top:4783;width:4666;height:1393" coordorigin="3973,4783" coordsize="4666,1393" path="m3973,5016r12,-74l4018,4879r50,-51l4132,4795r73,-12l8407,4783r73,12l8544,4828r50,51l8627,4942r12,74l8639,5944r-12,74l8594,6081r-50,51l8480,6165r-73,11l4205,6176r-73,-11l4068,6132r-50,-51l3985,6018r-12,-74l3973,5016xe" filled="f" strokecolor="#2e528f" strokeweight="1pt">
              <v:path arrowok="t"/>
            </v:shape>
            <v:shape id="_x0000_s1077" style="position:absolute;left:6145;top:3550;width:477;height:1232" coordorigin="6145,3551" coordsize="477,1232" path="m6503,3551r-239,l6264,4544r-119,l6384,4783r238,-239l6503,4544r,-993xe" fillcolor="#4471c4" stroked="f">
              <v:path arrowok="t"/>
            </v:shape>
            <v:shape id="_x0000_s1076" style="position:absolute;left:6145;top:3550;width:477;height:1232" coordorigin="6145,3551" coordsize="477,1232" path="m6145,4544r119,l6264,3551r239,l6503,4544r119,l6384,4783,6145,4544xe" filled="f" strokecolor="#2e528f" strokeweight="1pt">
              <v:path arrowok="t"/>
            </v:shape>
            <v:rect id="_x0000_s1075" style="position:absolute;left:4705;top:3659;width:3365;height:823" stroked="f"/>
            <v:shape id="_x0000_s1074" style="position:absolute;left:4558;top:7278;width:3080;height:1663" coordorigin="4558,7279" coordsize="3080,1663" path="m7361,7279r-2526,l4761,7289r-66,28l4639,7360r-43,56l4568,7482r-10,74l4558,8665r10,73l4596,8805r43,56l4695,8904r66,28l4835,8942r2526,l7435,8932r66,-28l7557,8861r43,-56l7628,8738r10,-73l7638,7556r-10,-74l7600,7416r-43,-56l7501,7317r-66,-28l7361,7279xe" fillcolor="#4471c4" stroked="f">
              <v:path arrowok="t"/>
            </v:shape>
            <v:shape id="_x0000_s1073" style="position:absolute;left:4558;top:7278;width:3080;height:1663" coordorigin="4558,7279" coordsize="3080,1663" path="m4558,7556r10,-74l4596,7416r43,-56l4695,7317r66,-28l4835,7279r2526,l7435,7289r66,28l7557,7360r43,56l7628,7482r10,74l7638,8665r-10,73l7600,8805r-43,56l7501,8904r-66,28l7361,8942r-2526,l4761,8932r-66,-28l4639,8861r-43,-56l4568,8738r-10,-73l4558,7556xe" filled="f" strokecolor="#2e528f" strokeweight="1pt">
              <v:path arrowok="t"/>
            </v:shape>
            <v:shape id="_x0000_s1072" style="position:absolute;left:5822;top:6179;width:516;height:1101" coordorigin="5822,6180" coordsize="516,1101" path="m6209,6180r-258,l5951,7023r-129,l6080,7281r258,-258l6209,7023r,-843xe" fillcolor="#4471c4" stroked="f">
              <v:path arrowok="t"/>
            </v:shape>
            <v:shape id="_x0000_s1071" style="position:absolute;left:5822;top:6179;width:516;height:1101" coordorigin="5822,6180" coordsize="516,1101" path="m5822,7023r129,l5951,6180r258,l6209,7023r129,l6080,7281,5822,7023xe" filled="f" strokecolor="#2e528f" strokeweight="1pt">
              <v:path arrowok="t"/>
            </v:shape>
            <v:rect id="_x0000_s1070" style="position:absolute;left:4623;top:6328;width:2933;height:477" stroked="f"/>
            <v:shape id="_x0000_s1069" style="position:absolute;left:9086;top:6948;width:1506;height:2124" coordorigin="9086,6948" coordsize="1506,2124" path="m10341,6948r-1004,l9258,6961r-69,36l9134,7051r-35,69l9086,7199r,1622l9099,8901r35,69l9189,9024r69,36l9337,9072r1004,l10420,9060r69,-36l10544,8970r35,-69l10592,8821r,-1622l10579,7120r-35,-69l10489,6997r-69,-36l10341,6948xe" fillcolor="#c00000" stroked="f">
              <v:path arrowok="t"/>
            </v:shape>
            <v:shape id="_x0000_s1068" style="position:absolute;left:9086;top:6948;width:1506;height:2124" coordorigin="9086,6948" coordsize="1506,2124" path="m9086,7199r13,-79l9134,7051r55,-54l9258,6961r79,-13l10341,6948r79,13l10489,6997r55,54l10579,7120r13,79l10592,8821r-13,80l10544,8970r-55,54l10420,9060r-79,12l9337,9072r-79,-12l9189,9024r-55,-54l9099,8901r-13,-80l9086,7199xe" filled="f" strokecolor="#2e528f" strokeweight="1pt">
              <v:path arrowok="t"/>
            </v:shape>
            <v:shape id="_x0000_s1067" style="position:absolute;left:7634;top:7881;width:1454;height:361" coordorigin="7634,7881" coordsize="1454,361" path="m8908,7881r,90l7634,7971r,181l8908,8152r,90l9088,8062,8908,7881xe" fillcolor="#4471c4" stroked="f">
              <v:path arrowok="t"/>
            </v:shape>
            <v:shape id="_x0000_s1066" style="position:absolute;left:7634;top:7881;width:1454;height:361" coordorigin="7634,7881" coordsize="1454,361" path="m7634,7971r1274,l8908,7881r180,181l8908,8242r,-90l7634,8152r,-181xe" filled="f" strokecolor="#2e528f" strokeweight="1pt">
              <v:path arrowok="t"/>
            </v:shape>
            <v:shape id="_x0000_s1065" style="position:absolute;left:1601;top:6948;width:1493;height:2124" coordorigin="1601,6948" coordsize="1493,2124" path="m2845,6948r-995,l1771,6961r-68,35l1649,7050r-35,69l1601,7197r,1626l1614,8902r35,69l1703,9024r68,36l1850,9072r995,l2924,9060r68,-36l3046,8971r35,-69l3094,8823r,-1626l3081,7119r-35,-69l2992,6996r-68,-35l2845,6948xe" fillcolor="#c00000" stroked="f">
              <v:path arrowok="t"/>
            </v:shape>
            <v:shape id="_x0000_s1064" style="position:absolute;left:1601;top:6948;width:1493;height:2124" coordorigin="1601,6948" coordsize="1493,2124" path="m1601,7197r13,-78l1649,7050r54,-54l1771,6961r79,-13l2845,6948r79,13l2992,6996r54,54l3081,7119r13,78l3094,8823r-13,79l3046,8971r-54,53l2924,9060r-79,12l1850,9072r-79,-12l1703,9024r-54,-53l1614,8902r-13,-79l1601,7197xe" filled="f" strokecolor="#2e528f" strokeweight="1pt">
              <v:path arrowok="t"/>
            </v:shape>
            <v:shape id="_x0000_s1063" style="position:absolute;left:3093;top:7946;width:1464;height:331" coordorigin="3093,7946" coordsize="1464,331" path="m3258,7946r-165,166l3258,8277r,-83l4557,8194r,-165l3258,8029r,-83xe" fillcolor="#4471c4" stroked="f">
              <v:path arrowok="t"/>
            </v:shape>
            <v:shape id="_x0000_s1062" style="position:absolute;left:3093;top:7946;width:1464;height:331" coordorigin="3093,7946" coordsize="1464,331" path="m3093,8112r165,-166l3258,8029r1299,l4557,8194r-1299,l3258,8277,3093,8112xe" filled="f" strokecolor="#2e528f" strokeweight="1pt">
              <v:path arrowok="t"/>
            </v:shape>
            <v:shape id="_x0000_s1061" style="position:absolute;left:1709;top:9342;width:8884;height:1339" coordorigin="1709,9343" coordsize="8884,1339" path="m10370,9343r-8438,l1862,9354r-62,32l1752,9434r-32,61l1709,9566r,893l1720,10529r32,61l1800,10639r62,31l1932,10682r8438,l10440,10670r62,-31l10550,10590r32,-61l10593,10459r,-893l10582,9495r-32,-61l10502,9386r-62,-32l10370,9343xe" fillcolor="#4471c4" stroked="f">
              <v:path arrowok="t"/>
            </v:shape>
            <v:shape id="_x0000_s1060" style="position:absolute;left:1709;top:9342;width:8884;height:1339" coordorigin="1709,9343" coordsize="8884,1339" path="m1709,9566r11,-71l1752,9434r48,-48l1862,9354r70,-11l10370,9343r70,11l10502,9386r48,48l10582,9495r11,71l10593,10459r-11,70l10550,10590r-48,49l10440,10670r-70,12l1932,10682r-70,-12l1800,10639r-48,-49l1720,10529r-11,-70l1709,9566xe" filled="f" strokecolor="#2e528f" strokeweight="1pt">
              <v:path arrowok="t"/>
            </v:shape>
            <v:shape id="_x0000_s1059" style="position:absolute;left:5928;top:8940;width:415;height:362" coordorigin="5928,8941" coordsize="415,362" path="m6239,8941r-207,l6032,9122r-104,l6135,9303r208,-181l6239,9122r,-181xe" fillcolor="#4471c4" stroked="f">
              <v:path arrowok="t"/>
            </v:shape>
            <v:shape id="_x0000_s1058" style="position:absolute;left:5928;top:8940;width:415;height:362" coordorigin="5928,8941" coordsize="415,362" path="m5928,9122r104,l6032,8941r207,l6239,9122r104,l6135,9303,5928,9122xe" filled="f" strokecolor="#2e528f" strokeweight="1pt">
              <v:path arrowok="t"/>
            </v:shape>
            <v:shape id="_x0000_s1057" style="position:absolute;left:1501;top:1157;width:1686;height:2441" coordorigin="1501,1157" coordsize="1686,2441" path="m2906,1157r-1124,l1707,1167r-67,29l1583,1240r-44,56l1511,1364r-10,74l1501,3317r10,75l1539,3459r44,57l1640,3560r67,28l1782,3598r1124,l2981,3588r67,-28l3105,3516r44,-57l3177,3392r10,-75l3187,1438r-10,-74l3149,1296r-44,-56l3048,1196r-67,-29l2906,1157xe" fillcolor="#4471c4" stroked="f">
              <v:path arrowok="t"/>
            </v:shape>
            <v:shape id="_x0000_s1056" style="position:absolute;left:1501;top:1157;width:1686;height:2441" coordorigin="1501,1157" coordsize="1686,2441" path="m1501,1438r10,-74l1539,1296r44,-56l1640,1196r67,-29l1782,1157r1124,l2981,1167r67,29l3105,1240r44,56l3177,1364r10,74l3187,3317r-10,75l3149,3459r-44,57l3048,3560r-67,28l2906,3598r-1124,l1707,3588r-67,-28l1583,3516r-44,-57l1511,3392r-10,-75l1501,1438xe" filled="f" strokecolor="#2e528f" strokeweight="1pt">
              <v:path arrowok="t"/>
            </v:shape>
            <v:shape id="_x0000_s1055" style="position:absolute;left:3187;top:2843;width:731;height:284" coordorigin="3187,2844" coordsize="731,284" path="m3329,2844r-142,142l3329,3128r,-71l3918,3057r,-142l3329,2915r,-71xe" fillcolor="#4471c4" stroked="f">
              <v:path arrowok="t"/>
            </v:shape>
            <v:shape id="_x0000_s1054" style="position:absolute;left:3187;top:2843;width:731;height:284" coordorigin="3187,2844" coordsize="731,284" path="m3187,2986r142,-142l3329,2915r589,l3918,3057r-589,l3329,3128,3187,2986xe" filled="f" strokecolor="#2e528f" strokeweight="1pt">
              <v:path arrowok="t"/>
            </v:shape>
            <v:shape id="_x0000_s1053" style="position:absolute;left:9463;top:2459;width:1000;height:793" coordorigin="9463,2459" coordsize=",793" path="m10331,2459r-736,l9544,2470r-42,28l9473,2540r-10,51l9463,3120r10,51l9502,3214r42,28l9595,3252r736,l10382,3242r42,-28l10453,3171r10,-51l10463,2591r-10,-51l10424,2498r-42,-28l10331,2459xe" fillcolor="#4471c4" stroked="f">
              <v:path arrowok="t"/>
            </v:shape>
            <v:shape id="_x0000_s1052" style="position:absolute;left:9463;top:2459;width:1000;height:793" coordorigin="9463,2459" coordsize=",793" path="m9463,2591r10,-51l9502,2498r42,-28l9595,2459r736,l10382,2470r42,28l10453,2540r10,51l10463,3120r-10,51l10424,3214r-42,28l10331,3252r-736,l9544,3242r-42,-28l9473,3171r-10,-51l9463,2591xe" filled="f" strokecolor="#2e528f" strokeweight="1pt">
              <v:path arrowok="t"/>
            </v:shape>
            <v:shape id="_x0000_s1051" style="position:absolute;left:8562;top:2842;width:901;height:284" coordorigin="8562,2843" coordsize="901,284" path="m9321,2843r,71l8562,2914r,142l9321,3056r,71l9463,2985,9321,2843xe" fillcolor="#4471c4" stroked="f">
              <v:path arrowok="t"/>
            </v:shape>
            <v:shape id="_x0000_s1050" style="position:absolute;left:8562;top:2842;width:901;height:284" coordorigin="8562,2843" coordsize="901,284" path="m8562,2914r759,l9321,2843r142,142l9321,3127r,-71l8562,3056r,-142xe" filled="f" strokecolor="#2e528f" strokeweight="1pt">
              <v:path arrowok="t"/>
            </v:shape>
            <v:shape id="_x0000_s1049" style="position:absolute;left:9502;top:5000;width:1000;height:793" coordorigin="9502,5000" coordsize=",793" path="m10370,5000r-736,l9583,5011r-42,28l9512,5081r-10,52l9502,5661r10,52l9541,5755r42,28l9634,5793r736,l10421,5783r42,-28l10492,5713r10,-52l10502,5133r-10,-52l10463,5039r-42,-28l10370,5000xe" fillcolor="#4471c4" stroked="f">
              <v:path arrowok="t"/>
            </v:shape>
            <v:shape id="_x0000_s1048" style="position:absolute;left:9502;top:5000;width:1000;height:793" coordorigin="9502,5000" coordsize=",793" path="m9502,5133r10,-52l9541,5039r42,-28l9634,5000r736,l10421,5011r42,28l10492,5081r10,52l10502,5661r-10,52l10463,5755r-42,28l10370,5793r-736,l9583,5783r-42,-28l9512,5713r-10,-52l9502,5133xe" filled="f" strokecolor="#2e528f" strokeweight="1pt">
              <v:path arrowok="t"/>
            </v:shape>
            <v:shape id="_x0000_s1047" style="position:absolute;left:8639;top:5392;width:824;height:300" coordorigin="8639,5392" coordsize="824,300" path="m9313,5392r,75l8639,5467r,150l9313,5617r,75l9463,5542,9313,5392xe" fillcolor="#4471c4" stroked="f">
              <v:path arrowok="t"/>
            </v:shape>
            <v:shape id="_x0000_s1046" style="position:absolute;left:8639;top:5392;width:824;height:300" coordorigin="8639,5392" coordsize="824,300" path="m8639,5467r674,l9313,5392r150,150l9313,5692r,-75l8639,5617r,-150xe" filled="f" strokecolor="#2e528f" strokeweight="1pt">
              <v:path arrowok="t"/>
            </v:shape>
            <w10:wrap anchorx="page"/>
          </v:group>
        </w:pict>
      </w:r>
      <w:r>
        <w:rPr>
          <w:rFonts w:ascii="Arial" w:hAnsi="Arial"/>
          <w:b/>
          <w:color w:val="FFFFFF"/>
          <w:sz w:val="28"/>
        </w:rPr>
        <w:t>Viêm phổi COVID-19 từ mức độ nhẹ - trung bình.</w:t>
      </w:r>
    </w:p>
    <w:p w14:paraId="287FDA0B" w14:textId="77777777" w:rsidR="003625CC" w:rsidRDefault="003625CC">
      <w:pPr>
        <w:pStyle w:val="BodyText"/>
        <w:spacing w:before="11"/>
        <w:rPr>
          <w:rFonts w:ascii="Arial"/>
          <w:b/>
          <w:sz w:val="27"/>
        </w:rPr>
      </w:pPr>
    </w:p>
    <w:p w14:paraId="4BDCAFA8" w14:textId="77777777" w:rsidR="003625CC" w:rsidRDefault="003625CC">
      <w:pPr>
        <w:rPr>
          <w:rFonts w:ascii="Arial"/>
          <w:sz w:val="27"/>
        </w:rPr>
        <w:sectPr w:rsidR="003625CC">
          <w:pgSz w:w="11910" w:h="16840"/>
          <w:pgMar w:top="1360" w:right="1320" w:bottom="280" w:left="1340" w:header="720" w:footer="720" w:gutter="0"/>
          <w:cols w:space="720"/>
        </w:sectPr>
      </w:pPr>
    </w:p>
    <w:p w14:paraId="6C4BA628" w14:textId="77777777" w:rsidR="003625CC" w:rsidRDefault="003625CC">
      <w:pPr>
        <w:pStyle w:val="BodyText"/>
        <w:rPr>
          <w:rFonts w:ascii="Arial"/>
          <w:b/>
          <w:sz w:val="24"/>
        </w:rPr>
      </w:pPr>
    </w:p>
    <w:p w14:paraId="2D323C7A" w14:textId="77777777" w:rsidR="003625CC" w:rsidRDefault="00EB61DF">
      <w:pPr>
        <w:spacing w:before="159"/>
        <w:ind w:left="398" w:right="23"/>
        <w:rPr>
          <w:rFonts w:ascii="Arial" w:hAnsi="Arial"/>
          <w:b/>
        </w:rPr>
      </w:pPr>
      <w:r>
        <w:rPr>
          <w:rFonts w:ascii="Arial" w:hAnsi="Arial"/>
          <w:b/>
          <w:color w:val="FFFFFF"/>
        </w:rPr>
        <w:t>Xuất viện và hướng dẫn chế độ theo dõi các triệu chứng mới xuất hiện</w:t>
      </w:r>
    </w:p>
    <w:p w14:paraId="7B46D62E" w14:textId="77777777" w:rsidR="003625CC" w:rsidRDefault="00EB61DF">
      <w:pPr>
        <w:pStyle w:val="BodyText"/>
        <w:rPr>
          <w:rFonts w:ascii="Arial"/>
          <w:b/>
          <w:sz w:val="30"/>
        </w:rPr>
      </w:pPr>
      <w:r>
        <w:br w:type="column"/>
      </w:r>
    </w:p>
    <w:p w14:paraId="679395F3" w14:textId="77777777" w:rsidR="003625CC" w:rsidRDefault="003625CC">
      <w:pPr>
        <w:pStyle w:val="BodyText"/>
        <w:rPr>
          <w:rFonts w:ascii="Arial"/>
          <w:b/>
          <w:sz w:val="30"/>
        </w:rPr>
      </w:pPr>
    </w:p>
    <w:p w14:paraId="23EC7334" w14:textId="77777777" w:rsidR="003625CC" w:rsidRDefault="003625CC">
      <w:pPr>
        <w:pStyle w:val="BodyText"/>
        <w:rPr>
          <w:rFonts w:ascii="Arial"/>
          <w:b/>
          <w:sz w:val="30"/>
        </w:rPr>
      </w:pPr>
    </w:p>
    <w:p w14:paraId="410C6942" w14:textId="77777777" w:rsidR="003625CC" w:rsidRDefault="00EB61DF">
      <w:pPr>
        <w:pStyle w:val="Heading1"/>
        <w:spacing w:before="212"/>
        <w:ind w:left="398"/>
        <w:rPr>
          <w:rFonts w:ascii="Arial"/>
        </w:rPr>
      </w:pPr>
      <w:r>
        <w:rPr>
          <w:rFonts w:ascii="Arial"/>
        </w:rPr>
        <w:t>(-)</w:t>
      </w:r>
    </w:p>
    <w:p w14:paraId="142EDAE0" w14:textId="77777777" w:rsidR="003625CC" w:rsidRDefault="00EB61DF">
      <w:pPr>
        <w:spacing w:before="92"/>
        <w:ind w:left="1383" w:right="689"/>
        <w:jc w:val="center"/>
        <w:rPr>
          <w:rFonts w:ascii="Arial" w:hAnsi="Arial"/>
          <w:b/>
          <w:sz w:val="24"/>
        </w:rPr>
      </w:pPr>
      <w:r>
        <w:br w:type="column"/>
      </w:r>
      <w:r>
        <w:rPr>
          <w:rFonts w:ascii="Arial" w:hAnsi="Arial"/>
          <w:b/>
          <w:sz w:val="24"/>
        </w:rPr>
        <w:t>Bước 1</w:t>
      </w:r>
    </w:p>
    <w:p w14:paraId="648F8B4E" w14:textId="77777777" w:rsidR="003625CC" w:rsidRDefault="00EB61DF">
      <w:pPr>
        <w:ind w:left="1386" w:right="689"/>
        <w:jc w:val="center"/>
        <w:rPr>
          <w:rFonts w:ascii="Arial" w:hAnsi="Arial"/>
          <w:b/>
          <w:sz w:val="24"/>
        </w:rPr>
      </w:pPr>
      <w:r>
        <w:rPr>
          <w:rFonts w:ascii="Arial" w:hAnsi="Arial"/>
          <w:b/>
          <w:sz w:val="24"/>
        </w:rPr>
        <w:t>12 tuần sau xuất viện</w:t>
      </w:r>
    </w:p>
    <w:p w14:paraId="71E0178F" w14:textId="77777777" w:rsidR="003625CC" w:rsidRDefault="003625CC">
      <w:pPr>
        <w:pStyle w:val="BodyText"/>
        <w:rPr>
          <w:rFonts w:ascii="Arial"/>
          <w:b/>
          <w:sz w:val="26"/>
        </w:rPr>
      </w:pPr>
    </w:p>
    <w:p w14:paraId="3CF4BC31" w14:textId="77777777" w:rsidR="003625CC" w:rsidRDefault="003625CC">
      <w:pPr>
        <w:pStyle w:val="BodyText"/>
        <w:spacing w:before="5"/>
        <w:rPr>
          <w:rFonts w:ascii="Arial"/>
          <w:b/>
          <w:sz w:val="33"/>
        </w:rPr>
      </w:pPr>
    </w:p>
    <w:p w14:paraId="13E4655E" w14:textId="77777777" w:rsidR="003625CC" w:rsidRDefault="00EB61DF">
      <w:pPr>
        <w:spacing w:line="252" w:lineRule="exact"/>
        <w:ind w:left="398"/>
        <w:rPr>
          <w:rFonts w:ascii="Arial" w:hAnsi="Arial"/>
          <w:b/>
        </w:rPr>
      </w:pPr>
      <w:r>
        <w:rPr>
          <w:rFonts w:ascii="Arial" w:hAnsi="Arial"/>
          <w:b/>
          <w:color w:val="FFFFFF"/>
        </w:rPr>
        <w:t>Cho chụp X-quang</w:t>
      </w:r>
    </w:p>
    <w:p w14:paraId="3C117827" w14:textId="77777777" w:rsidR="003625CC" w:rsidRDefault="00EB61DF">
      <w:pPr>
        <w:ind w:left="398" w:right="20"/>
        <w:rPr>
          <w:rFonts w:ascii="Arial" w:hAnsi="Arial"/>
          <w:b/>
        </w:rPr>
      </w:pPr>
      <w:r>
        <w:rPr>
          <w:rFonts w:ascii="Arial" w:hAnsi="Arial"/>
          <w:b/>
          <w:color w:val="FFFFFF"/>
        </w:rPr>
        <w:t>Nếu chẩn đoán PE, chiến lược theo dõi Kiểm tra X-quang sau PE và đánh giá toàn điện sau COVID-19</w:t>
      </w:r>
    </w:p>
    <w:p w14:paraId="053B4212" w14:textId="77777777" w:rsidR="003625CC" w:rsidRDefault="00EB61DF">
      <w:pPr>
        <w:pStyle w:val="BodyText"/>
        <w:rPr>
          <w:rFonts w:ascii="Arial"/>
          <w:b/>
          <w:sz w:val="30"/>
        </w:rPr>
      </w:pPr>
      <w:r>
        <w:br w:type="column"/>
      </w:r>
    </w:p>
    <w:p w14:paraId="4D624E1B" w14:textId="77777777" w:rsidR="003625CC" w:rsidRDefault="003625CC">
      <w:pPr>
        <w:pStyle w:val="BodyText"/>
        <w:rPr>
          <w:rFonts w:ascii="Arial"/>
          <w:b/>
          <w:sz w:val="30"/>
        </w:rPr>
      </w:pPr>
    </w:p>
    <w:p w14:paraId="4F5B4A09" w14:textId="77777777" w:rsidR="003625CC" w:rsidRDefault="003625CC">
      <w:pPr>
        <w:pStyle w:val="BodyText"/>
        <w:rPr>
          <w:rFonts w:ascii="Arial"/>
          <w:b/>
          <w:sz w:val="30"/>
        </w:rPr>
      </w:pPr>
    </w:p>
    <w:p w14:paraId="7C340825" w14:textId="77777777" w:rsidR="003625CC" w:rsidRDefault="00EB61DF">
      <w:pPr>
        <w:pStyle w:val="Heading1"/>
        <w:spacing w:before="212"/>
        <w:ind w:left="398"/>
        <w:rPr>
          <w:rFonts w:ascii="Arial"/>
        </w:rPr>
      </w:pPr>
      <w:r>
        <w:rPr>
          <w:rFonts w:ascii="Arial"/>
        </w:rPr>
        <w:t>(-)</w:t>
      </w:r>
    </w:p>
    <w:p w14:paraId="73295B37" w14:textId="77777777" w:rsidR="003625CC" w:rsidRDefault="00EB61DF">
      <w:pPr>
        <w:pStyle w:val="BodyText"/>
        <w:rPr>
          <w:rFonts w:ascii="Arial"/>
          <w:b/>
          <w:sz w:val="24"/>
        </w:rPr>
      </w:pPr>
      <w:r>
        <w:br w:type="column"/>
      </w:r>
    </w:p>
    <w:p w14:paraId="149D3CDA" w14:textId="77777777" w:rsidR="003625CC" w:rsidRDefault="003625CC">
      <w:pPr>
        <w:pStyle w:val="BodyText"/>
        <w:rPr>
          <w:rFonts w:ascii="Arial"/>
          <w:b/>
          <w:sz w:val="24"/>
        </w:rPr>
      </w:pPr>
    </w:p>
    <w:p w14:paraId="6F343203" w14:textId="77777777" w:rsidR="003625CC" w:rsidRDefault="003625CC">
      <w:pPr>
        <w:pStyle w:val="BodyText"/>
        <w:rPr>
          <w:rFonts w:ascii="Arial"/>
          <w:b/>
          <w:sz w:val="24"/>
        </w:rPr>
      </w:pPr>
    </w:p>
    <w:p w14:paraId="406F8D7C" w14:textId="77777777" w:rsidR="003625CC" w:rsidRDefault="003625CC">
      <w:pPr>
        <w:pStyle w:val="BodyText"/>
        <w:rPr>
          <w:rFonts w:ascii="Arial"/>
          <w:b/>
          <w:sz w:val="24"/>
        </w:rPr>
      </w:pPr>
    </w:p>
    <w:p w14:paraId="12939335" w14:textId="77777777" w:rsidR="003625CC" w:rsidRDefault="003625CC">
      <w:pPr>
        <w:pStyle w:val="BodyText"/>
        <w:rPr>
          <w:rFonts w:ascii="Arial"/>
          <w:b/>
          <w:sz w:val="24"/>
        </w:rPr>
      </w:pPr>
    </w:p>
    <w:p w14:paraId="428324D5" w14:textId="77777777" w:rsidR="003625CC" w:rsidRDefault="00EB61DF">
      <w:pPr>
        <w:spacing w:before="166"/>
        <w:ind w:left="417" w:right="370" w:hanging="20"/>
        <w:rPr>
          <w:rFonts w:ascii="Arial" w:hAnsi="Arial"/>
          <w:b/>
        </w:rPr>
      </w:pPr>
      <w:r>
        <w:rPr>
          <w:rFonts w:ascii="Arial" w:hAnsi="Arial"/>
          <w:b/>
          <w:color w:val="FFFFFF"/>
        </w:rPr>
        <w:t>Xuất viện</w:t>
      </w:r>
    </w:p>
    <w:p w14:paraId="3C28CB48" w14:textId="77777777" w:rsidR="003625CC" w:rsidRDefault="003625CC">
      <w:pPr>
        <w:rPr>
          <w:rFonts w:ascii="Arial" w:hAnsi="Arial"/>
        </w:rPr>
        <w:sectPr w:rsidR="003625CC">
          <w:type w:val="continuous"/>
          <w:pgSz w:w="11910" w:h="16840"/>
          <w:pgMar w:top="1360" w:right="1320" w:bottom="280" w:left="1340" w:header="720" w:footer="720" w:gutter="0"/>
          <w:cols w:num="5" w:space="720" w:equalWidth="0">
            <w:col w:w="1603" w:space="58"/>
            <w:col w:w="679" w:space="60"/>
            <w:col w:w="4544" w:space="154"/>
            <w:col w:w="719" w:space="169"/>
            <w:col w:w="1264"/>
          </w:cols>
        </w:sectPr>
      </w:pPr>
    </w:p>
    <w:p w14:paraId="040B6313" w14:textId="77777777" w:rsidR="003625CC" w:rsidRDefault="003625CC">
      <w:pPr>
        <w:pStyle w:val="BodyText"/>
        <w:spacing w:before="7"/>
        <w:rPr>
          <w:rFonts w:ascii="Arial"/>
          <w:b/>
          <w:sz w:val="21"/>
        </w:rPr>
      </w:pPr>
    </w:p>
    <w:p w14:paraId="43E4822E" w14:textId="77777777" w:rsidR="003625CC" w:rsidRDefault="00EB61DF">
      <w:pPr>
        <w:spacing w:before="93"/>
        <w:ind w:left="1542" w:right="697"/>
        <w:jc w:val="center"/>
        <w:rPr>
          <w:rFonts w:ascii="Arial" w:hAnsi="Arial"/>
          <w:b/>
          <w:sz w:val="24"/>
        </w:rPr>
      </w:pPr>
      <w:r>
        <w:rPr>
          <w:rFonts w:ascii="Arial" w:hAnsi="Arial"/>
          <w:b/>
          <w:sz w:val="24"/>
        </w:rPr>
        <w:t>Bước 2</w:t>
      </w:r>
    </w:p>
    <w:p w14:paraId="3062F3FB" w14:textId="77777777" w:rsidR="003625CC" w:rsidRDefault="00EB61DF">
      <w:pPr>
        <w:ind w:left="1543" w:right="697"/>
        <w:jc w:val="center"/>
        <w:rPr>
          <w:rFonts w:ascii="Arial" w:hAnsi="Arial"/>
          <w:b/>
          <w:sz w:val="24"/>
        </w:rPr>
      </w:pPr>
      <w:r>
        <w:rPr>
          <w:rFonts w:ascii="Arial" w:hAnsi="Arial"/>
          <w:b/>
          <w:sz w:val="24"/>
        </w:rPr>
        <w:t>Nếu bất thường X-quang</w:t>
      </w:r>
    </w:p>
    <w:p w14:paraId="5F36B2C8" w14:textId="77777777" w:rsidR="003625CC" w:rsidRDefault="003625CC">
      <w:pPr>
        <w:pStyle w:val="BodyText"/>
        <w:rPr>
          <w:rFonts w:ascii="Arial"/>
          <w:b/>
          <w:sz w:val="20"/>
        </w:rPr>
      </w:pPr>
    </w:p>
    <w:p w14:paraId="50759140" w14:textId="77777777" w:rsidR="003625CC" w:rsidRDefault="003625CC">
      <w:pPr>
        <w:pStyle w:val="BodyText"/>
        <w:spacing w:before="6"/>
        <w:rPr>
          <w:rFonts w:ascii="Arial"/>
          <w:b/>
          <w:sz w:val="17"/>
        </w:rPr>
      </w:pPr>
    </w:p>
    <w:p w14:paraId="495221FC" w14:textId="77777777" w:rsidR="003625CC" w:rsidRDefault="003625CC">
      <w:pPr>
        <w:rPr>
          <w:rFonts w:ascii="Arial"/>
          <w:sz w:val="17"/>
        </w:rPr>
        <w:sectPr w:rsidR="003625CC">
          <w:type w:val="continuous"/>
          <w:pgSz w:w="11910" w:h="16840"/>
          <w:pgMar w:top="1360" w:right="1320" w:bottom="280" w:left="1340" w:header="720" w:footer="720" w:gutter="0"/>
          <w:cols w:space="720"/>
        </w:sectPr>
      </w:pPr>
    </w:p>
    <w:p w14:paraId="6EEEA34D" w14:textId="77777777" w:rsidR="003625CC" w:rsidRDefault="003625CC">
      <w:pPr>
        <w:pStyle w:val="BodyText"/>
        <w:spacing w:before="1"/>
        <w:rPr>
          <w:rFonts w:ascii="Arial"/>
          <w:b/>
          <w:sz w:val="22"/>
        </w:rPr>
      </w:pPr>
    </w:p>
    <w:p w14:paraId="53FBAA3F" w14:textId="77777777" w:rsidR="003625CC" w:rsidRDefault="00EB61DF">
      <w:pPr>
        <w:ind w:left="2856" w:right="406"/>
        <w:rPr>
          <w:rFonts w:ascii="Arial" w:hAnsi="Arial"/>
          <w:b/>
        </w:rPr>
      </w:pPr>
      <w:r>
        <w:rPr>
          <w:rFonts w:ascii="Arial" w:hAnsi="Arial"/>
          <w:b/>
          <w:color w:val="FFFFFF"/>
        </w:rPr>
        <w:t>Đánh giá chức năng phổi toàn diện Nếu nghi ngờ PE chụp CTA</w:t>
      </w:r>
    </w:p>
    <w:p w14:paraId="78BF14AA" w14:textId="77777777" w:rsidR="003625CC" w:rsidRDefault="00EB61DF">
      <w:pPr>
        <w:spacing w:before="1"/>
        <w:ind w:left="2856" w:right="-19"/>
        <w:rPr>
          <w:rFonts w:ascii="Arial" w:hAnsi="Arial"/>
          <w:b/>
        </w:rPr>
      </w:pPr>
      <w:r>
        <w:rPr>
          <w:rFonts w:ascii="Arial" w:hAnsi="Arial"/>
          <w:b/>
          <w:color w:val="FFFFFF"/>
        </w:rPr>
        <w:t>Nếu không nghi ngờ PE, bệnh nhân cải thiện, thực hiện Xquang lần 2.</w:t>
      </w:r>
    </w:p>
    <w:p w14:paraId="5588BF88" w14:textId="77777777" w:rsidR="003625CC" w:rsidRDefault="00EB61DF">
      <w:pPr>
        <w:spacing w:before="92"/>
        <w:jc w:val="right"/>
        <w:rPr>
          <w:rFonts w:ascii="Arial"/>
          <w:b/>
          <w:sz w:val="28"/>
        </w:rPr>
      </w:pPr>
      <w:r>
        <w:br w:type="column"/>
      </w:r>
      <w:r>
        <w:rPr>
          <w:rFonts w:ascii="Arial"/>
          <w:b/>
          <w:sz w:val="28"/>
        </w:rPr>
        <w:t>(-)</w:t>
      </w:r>
    </w:p>
    <w:p w14:paraId="7A28B552" w14:textId="77777777" w:rsidR="003625CC" w:rsidRDefault="00EB61DF">
      <w:pPr>
        <w:pStyle w:val="BodyText"/>
        <w:rPr>
          <w:rFonts w:ascii="Arial"/>
          <w:b/>
          <w:sz w:val="35"/>
        </w:rPr>
      </w:pPr>
      <w:r>
        <w:br w:type="column"/>
      </w:r>
    </w:p>
    <w:p w14:paraId="06C100BB" w14:textId="77777777" w:rsidR="003625CC" w:rsidRDefault="00EB61DF">
      <w:pPr>
        <w:spacing w:line="256" w:lineRule="auto"/>
        <w:ind w:left="461" w:right="396"/>
        <w:rPr>
          <w:rFonts w:ascii="Arial" w:hAnsi="Arial"/>
          <w:b/>
        </w:rPr>
      </w:pPr>
      <w:r>
        <w:rPr>
          <w:rFonts w:ascii="Arial" w:hAnsi="Arial"/>
          <w:b/>
          <w:color w:val="FFFFFF"/>
        </w:rPr>
        <w:t>Xuất viện</w:t>
      </w:r>
    </w:p>
    <w:p w14:paraId="3545B5D0" w14:textId="77777777" w:rsidR="003625CC" w:rsidRDefault="003625CC">
      <w:pPr>
        <w:spacing w:line="256" w:lineRule="auto"/>
        <w:rPr>
          <w:rFonts w:ascii="Arial" w:hAnsi="Arial"/>
        </w:rPr>
        <w:sectPr w:rsidR="003625CC">
          <w:type w:val="continuous"/>
          <w:pgSz w:w="11910" w:h="16840"/>
          <w:pgMar w:top="1360" w:right="1320" w:bottom="280" w:left="1340" w:header="720" w:footer="720" w:gutter="0"/>
          <w:cols w:num="3" w:space="720" w:equalWidth="0">
            <w:col w:w="6962" w:space="40"/>
            <w:col w:w="855" w:space="39"/>
            <w:col w:w="1354"/>
          </w:cols>
        </w:sectPr>
      </w:pPr>
    </w:p>
    <w:p w14:paraId="4E5CC906" w14:textId="77777777" w:rsidR="003625CC" w:rsidRDefault="003625CC">
      <w:pPr>
        <w:pStyle w:val="BodyText"/>
        <w:spacing w:before="4"/>
        <w:rPr>
          <w:rFonts w:ascii="Arial"/>
          <w:b/>
        </w:rPr>
      </w:pPr>
    </w:p>
    <w:p w14:paraId="5898CA90" w14:textId="77777777" w:rsidR="003625CC" w:rsidRDefault="00EB61DF">
      <w:pPr>
        <w:spacing w:before="92"/>
        <w:ind w:left="671" w:right="420"/>
        <w:jc w:val="center"/>
        <w:rPr>
          <w:rFonts w:ascii="Arial" w:hAnsi="Arial"/>
          <w:b/>
          <w:sz w:val="24"/>
        </w:rPr>
      </w:pPr>
      <w:r>
        <w:rPr>
          <w:rFonts w:ascii="Arial" w:hAnsi="Arial"/>
          <w:b/>
          <w:sz w:val="24"/>
        </w:rPr>
        <w:t>Bất kỳ bất thường nào</w:t>
      </w:r>
    </w:p>
    <w:p w14:paraId="789FD8EA" w14:textId="77777777" w:rsidR="003625CC" w:rsidRDefault="003625CC">
      <w:pPr>
        <w:pStyle w:val="BodyText"/>
        <w:spacing w:before="7"/>
        <w:rPr>
          <w:rFonts w:ascii="Arial"/>
          <w:b/>
          <w:sz w:val="16"/>
        </w:rPr>
      </w:pPr>
    </w:p>
    <w:p w14:paraId="27518AB6" w14:textId="77777777" w:rsidR="003625CC" w:rsidRDefault="003625CC">
      <w:pPr>
        <w:rPr>
          <w:rFonts w:ascii="Arial"/>
          <w:sz w:val="16"/>
        </w:rPr>
        <w:sectPr w:rsidR="003625CC">
          <w:type w:val="continuous"/>
          <w:pgSz w:w="11910" w:h="16840"/>
          <w:pgMar w:top="1360" w:right="1320" w:bottom="280" w:left="1340" w:header="720" w:footer="720" w:gutter="0"/>
          <w:cols w:space="720"/>
        </w:sectPr>
      </w:pPr>
    </w:p>
    <w:p w14:paraId="7E432BC6" w14:textId="77777777" w:rsidR="003625CC" w:rsidRDefault="003625CC">
      <w:pPr>
        <w:pStyle w:val="BodyText"/>
        <w:rPr>
          <w:rFonts w:ascii="Arial"/>
          <w:b/>
          <w:sz w:val="29"/>
        </w:rPr>
      </w:pPr>
    </w:p>
    <w:p w14:paraId="71F34BF4" w14:textId="77777777" w:rsidR="003625CC" w:rsidRDefault="00EB61DF">
      <w:pPr>
        <w:pStyle w:val="Heading1"/>
        <w:ind w:left="489" w:right="38"/>
        <w:rPr>
          <w:rFonts w:ascii="Arial" w:hAnsi="Arial"/>
        </w:rPr>
      </w:pPr>
      <w:r>
        <w:rPr>
          <w:rFonts w:ascii="Arial" w:hAnsi="Arial"/>
          <w:color w:val="FFFFFF"/>
          <w:spacing w:val="-1"/>
        </w:rPr>
        <w:t xml:space="preserve">Chuyên </w:t>
      </w:r>
      <w:r>
        <w:rPr>
          <w:rFonts w:ascii="Arial" w:hAnsi="Arial"/>
          <w:color w:val="FFFFFF"/>
        </w:rPr>
        <w:t>gia về bệnh phổi mô</w:t>
      </w:r>
      <w:r>
        <w:rPr>
          <w:rFonts w:ascii="Arial" w:hAnsi="Arial"/>
          <w:color w:val="FFFFFF"/>
          <w:spacing w:val="-1"/>
        </w:rPr>
        <w:t xml:space="preserve"> </w:t>
      </w:r>
      <w:r>
        <w:rPr>
          <w:rFonts w:ascii="Arial" w:hAnsi="Arial"/>
          <w:color w:val="FFFFFF"/>
        </w:rPr>
        <w:t>kẽ</w:t>
      </w:r>
    </w:p>
    <w:p w14:paraId="1DB5C7C1" w14:textId="77777777" w:rsidR="003625CC" w:rsidRDefault="00EB61DF">
      <w:pPr>
        <w:spacing w:before="93"/>
        <w:ind w:left="489" w:firstLine="3"/>
        <w:jc w:val="center"/>
        <w:rPr>
          <w:rFonts w:ascii="Arial" w:hAnsi="Arial"/>
          <w:b/>
          <w:sz w:val="24"/>
        </w:rPr>
      </w:pPr>
      <w:r>
        <w:br w:type="column"/>
      </w:r>
      <w:r>
        <w:rPr>
          <w:rFonts w:ascii="Arial" w:hAnsi="Arial"/>
          <w:b/>
          <w:sz w:val="24"/>
        </w:rPr>
        <w:t>BỆNH MÔ KẼ (+)</w:t>
      </w:r>
    </w:p>
    <w:p w14:paraId="61BCF12E" w14:textId="77777777" w:rsidR="003625CC" w:rsidRDefault="00EB61DF">
      <w:pPr>
        <w:pStyle w:val="BodyText"/>
        <w:rPr>
          <w:rFonts w:ascii="Arial"/>
          <w:b/>
          <w:sz w:val="26"/>
        </w:rPr>
      </w:pPr>
      <w:r>
        <w:br w:type="column"/>
      </w:r>
    </w:p>
    <w:p w14:paraId="287D6926" w14:textId="77777777" w:rsidR="003625CC" w:rsidRDefault="003625CC">
      <w:pPr>
        <w:pStyle w:val="BodyText"/>
        <w:spacing w:before="7"/>
        <w:rPr>
          <w:rFonts w:ascii="Arial"/>
          <w:b/>
          <w:sz w:val="23"/>
        </w:rPr>
      </w:pPr>
    </w:p>
    <w:p w14:paraId="6E379ECF" w14:textId="77777777" w:rsidR="003625CC" w:rsidRDefault="00EB61DF">
      <w:pPr>
        <w:ind w:left="464" w:right="185"/>
        <w:rPr>
          <w:rFonts w:ascii="Arial" w:hAnsi="Arial"/>
          <w:b/>
          <w:sz w:val="24"/>
        </w:rPr>
      </w:pPr>
      <w:r>
        <w:rPr>
          <w:rFonts w:ascii="Arial" w:hAnsi="Arial"/>
          <w:b/>
          <w:color w:val="FFFFFF"/>
          <w:sz w:val="24"/>
        </w:rPr>
        <w:t>MSCT phân giải cao và CTA</w:t>
      </w:r>
    </w:p>
    <w:p w14:paraId="66D45A64" w14:textId="77777777" w:rsidR="003625CC" w:rsidRDefault="00EB61DF">
      <w:pPr>
        <w:ind w:left="464" w:right="25"/>
        <w:rPr>
          <w:rFonts w:ascii="Arial" w:hAnsi="Arial"/>
          <w:b/>
          <w:sz w:val="24"/>
        </w:rPr>
      </w:pPr>
      <w:r>
        <w:rPr>
          <w:rFonts w:ascii="Arial" w:hAnsi="Arial"/>
          <w:b/>
          <w:color w:val="FFFFFF"/>
          <w:sz w:val="24"/>
        </w:rPr>
        <w:t>Thực hiện test đi bộ - khả năng gắng sức Xem xét siêu âm tim</w:t>
      </w:r>
    </w:p>
    <w:p w14:paraId="7B9C9D72" w14:textId="77777777" w:rsidR="003625CC" w:rsidRDefault="00EB61DF">
      <w:pPr>
        <w:spacing w:before="95" w:line="256" w:lineRule="auto"/>
        <w:ind w:left="489" w:firstLine="2"/>
        <w:jc w:val="center"/>
        <w:rPr>
          <w:rFonts w:ascii="Arial" w:hAnsi="Arial"/>
          <w:b/>
        </w:rPr>
      </w:pPr>
      <w:r>
        <w:br w:type="column"/>
      </w:r>
      <w:r>
        <w:rPr>
          <w:rFonts w:ascii="Arial" w:hAnsi="Arial"/>
          <w:b/>
        </w:rPr>
        <w:t>TĂNG ÁP PHỔI (+)</w:t>
      </w:r>
    </w:p>
    <w:p w14:paraId="42510691" w14:textId="77777777" w:rsidR="003625CC" w:rsidRDefault="00EB61DF">
      <w:pPr>
        <w:pStyle w:val="BodyText"/>
        <w:rPr>
          <w:rFonts w:ascii="Arial"/>
          <w:b/>
          <w:sz w:val="43"/>
        </w:rPr>
      </w:pPr>
      <w:r>
        <w:br w:type="column"/>
      </w:r>
    </w:p>
    <w:p w14:paraId="3975AEBC" w14:textId="77777777" w:rsidR="003625CC" w:rsidRDefault="00EB61DF">
      <w:pPr>
        <w:pStyle w:val="Heading1"/>
        <w:ind w:left="489" w:right="239"/>
        <w:rPr>
          <w:rFonts w:ascii="Arial" w:hAnsi="Arial"/>
        </w:rPr>
      </w:pPr>
      <w:r>
        <w:rPr>
          <w:rFonts w:ascii="Arial" w:hAnsi="Arial"/>
          <w:color w:val="FFFFFF"/>
        </w:rPr>
        <w:t>Chuyên gia về Tăng áp</w:t>
      </w:r>
      <w:r>
        <w:rPr>
          <w:rFonts w:ascii="Arial" w:hAnsi="Arial"/>
          <w:color w:val="FFFFFF"/>
          <w:spacing w:val="-2"/>
        </w:rPr>
        <w:t xml:space="preserve"> </w:t>
      </w:r>
      <w:r>
        <w:rPr>
          <w:rFonts w:ascii="Arial" w:hAnsi="Arial"/>
          <w:color w:val="FFFFFF"/>
        </w:rPr>
        <w:t>phổi</w:t>
      </w:r>
    </w:p>
    <w:p w14:paraId="72BD35C4" w14:textId="77777777" w:rsidR="003625CC" w:rsidRDefault="003625CC">
      <w:pPr>
        <w:rPr>
          <w:rFonts w:ascii="Arial" w:hAnsi="Arial"/>
        </w:rPr>
        <w:sectPr w:rsidR="003625CC">
          <w:type w:val="continuous"/>
          <w:pgSz w:w="11910" w:h="16840"/>
          <w:pgMar w:top="1360" w:right="1320" w:bottom="280" w:left="1340" w:header="720" w:footer="720" w:gutter="0"/>
          <w:cols w:num="5" w:space="720" w:equalWidth="0">
            <w:col w:w="1557" w:space="115"/>
            <w:col w:w="1277" w:space="40"/>
            <w:col w:w="2950" w:space="103"/>
            <w:col w:w="1396" w:space="49"/>
            <w:col w:w="1763"/>
          </w:cols>
        </w:sectPr>
      </w:pPr>
    </w:p>
    <w:p w14:paraId="5FC48761" w14:textId="77777777" w:rsidR="003625CC" w:rsidRDefault="003625CC">
      <w:pPr>
        <w:pStyle w:val="BodyText"/>
        <w:rPr>
          <w:rFonts w:ascii="Arial"/>
          <w:b/>
          <w:sz w:val="20"/>
        </w:rPr>
      </w:pPr>
    </w:p>
    <w:p w14:paraId="118A72BA" w14:textId="77777777" w:rsidR="003625CC" w:rsidRDefault="003625CC">
      <w:pPr>
        <w:pStyle w:val="BodyText"/>
        <w:spacing w:before="10"/>
        <w:rPr>
          <w:rFonts w:ascii="Arial"/>
          <w:b/>
          <w:sz w:val="29"/>
        </w:rPr>
      </w:pPr>
    </w:p>
    <w:p w14:paraId="075FFEEC" w14:textId="77777777" w:rsidR="003625CC" w:rsidRDefault="00EB61DF">
      <w:pPr>
        <w:spacing w:before="92" w:line="259" w:lineRule="auto"/>
        <w:ind w:left="671" w:right="295"/>
        <w:jc w:val="center"/>
        <w:rPr>
          <w:rFonts w:ascii="Arial" w:hAnsi="Arial"/>
          <w:b/>
          <w:sz w:val="28"/>
        </w:rPr>
      </w:pPr>
      <w:r>
        <w:rPr>
          <w:rFonts w:ascii="Arial" w:hAnsi="Arial"/>
          <w:b/>
          <w:color w:val="FFFFFF"/>
          <w:sz w:val="28"/>
        </w:rPr>
        <w:t>Nếu bệnh nhân hậu COVID không có khản năng bệnh phổi mô kẽ (xơ phổi) và Tăng áp phổi, hãy xem xét chẩn đóan khác.</w:t>
      </w:r>
    </w:p>
    <w:p w14:paraId="08C363CD" w14:textId="77777777" w:rsidR="003625CC" w:rsidRDefault="00EB61DF">
      <w:pPr>
        <w:spacing w:before="1"/>
        <w:ind w:left="671" w:right="296"/>
        <w:jc w:val="center"/>
        <w:rPr>
          <w:rFonts w:ascii="Arial" w:hAnsi="Arial"/>
          <w:b/>
          <w:sz w:val="28"/>
        </w:rPr>
      </w:pPr>
      <w:r>
        <w:rPr>
          <w:rFonts w:ascii="Arial" w:hAnsi="Arial"/>
          <w:b/>
          <w:color w:val="FFFFFF"/>
          <w:sz w:val="28"/>
        </w:rPr>
        <w:t>Xuất viện và quản lý theo chẩn đoán đó</w:t>
      </w:r>
    </w:p>
    <w:p w14:paraId="4AD86E90" w14:textId="77777777" w:rsidR="003625CC" w:rsidRDefault="003625CC">
      <w:pPr>
        <w:pStyle w:val="BodyText"/>
        <w:rPr>
          <w:rFonts w:ascii="Arial"/>
          <w:b/>
          <w:sz w:val="20"/>
        </w:rPr>
      </w:pPr>
    </w:p>
    <w:p w14:paraId="6C1661E7" w14:textId="77777777" w:rsidR="003625CC" w:rsidRDefault="003625CC">
      <w:pPr>
        <w:pStyle w:val="BodyText"/>
        <w:spacing w:before="8"/>
        <w:rPr>
          <w:rFonts w:ascii="Arial"/>
          <w:b/>
          <w:sz w:val="23"/>
        </w:rPr>
      </w:pPr>
    </w:p>
    <w:p w14:paraId="31B6C1B9" w14:textId="77777777" w:rsidR="003625CC" w:rsidRDefault="00EB61DF">
      <w:pPr>
        <w:pStyle w:val="BodyText"/>
        <w:spacing w:before="89" w:line="259" w:lineRule="auto"/>
        <w:ind w:left="100" w:right="209"/>
      </w:pPr>
      <w:r>
        <w:rPr>
          <w:b/>
        </w:rPr>
        <w:t xml:space="preserve">Hình 14. </w:t>
      </w:r>
      <w:r>
        <w:t>Lưu đồ theo dõi hô hấp cho những bệnh nhân hậu viêm phổi COVID- 19 nhẹ đến trung bình</w:t>
      </w:r>
    </w:p>
    <w:p w14:paraId="4B3291C6" w14:textId="77777777" w:rsidR="003625CC" w:rsidRDefault="00EB61DF">
      <w:pPr>
        <w:pStyle w:val="BodyText"/>
        <w:spacing w:before="159"/>
        <w:ind w:left="820"/>
      </w:pPr>
      <w:r>
        <w:t>Đối vớ</w:t>
      </w:r>
      <w:r>
        <w:t>i những bệnh nhân có bất thường CXR dai dẳng đáng kể ở tuần thứ</w:t>
      </w:r>
    </w:p>
    <w:p w14:paraId="6E0F4247" w14:textId="77777777" w:rsidR="003625CC" w:rsidRDefault="00EB61DF">
      <w:pPr>
        <w:pStyle w:val="BodyText"/>
        <w:spacing w:before="26"/>
        <w:ind w:left="100"/>
      </w:pPr>
      <w:r>
        <w:t>12:</w:t>
      </w:r>
    </w:p>
    <w:p w14:paraId="5A6E8677" w14:textId="77777777" w:rsidR="003625CC" w:rsidRDefault="003625CC">
      <w:pPr>
        <w:sectPr w:rsidR="003625CC">
          <w:type w:val="continuous"/>
          <w:pgSz w:w="11910" w:h="16840"/>
          <w:pgMar w:top="1360" w:right="1320" w:bottom="280" w:left="1340" w:header="720" w:footer="720" w:gutter="0"/>
          <w:cols w:space="720"/>
        </w:sectPr>
      </w:pPr>
    </w:p>
    <w:p w14:paraId="5D2979FE" w14:textId="77777777" w:rsidR="003625CC" w:rsidRDefault="00EB61DF">
      <w:pPr>
        <w:pStyle w:val="ListParagraph"/>
        <w:numPr>
          <w:ilvl w:val="0"/>
          <w:numId w:val="3"/>
        </w:numPr>
        <w:tabs>
          <w:tab w:val="left" w:pos="821"/>
        </w:tabs>
        <w:spacing w:before="81"/>
        <w:ind w:hanging="361"/>
        <w:rPr>
          <w:sz w:val="28"/>
        </w:rPr>
      </w:pPr>
      <w:r>
        <w:rPr>
          <w:sz w:val="28"/>
        </w:rPr>
        <w:lastRenderedPageBreak/>
        <w:t>Sắp xếp để gặp bệnh nhân tại phòng khám ngoại trú trực</w:t>
      </w:r>
      <w:r>
        <w:rPr>
          <w:spacing w:val="-16"/>
          <w:sz w:val="28"/>
        </w:rPr>
        <w:t xml:space="preserve"> </w:t>
      </w:r>
      <w:r>
        <w:rPr>
          <w:sz w:val="28"/>
        </w:rPr>
        <w:t>tiếp.</w:t>
      </w:r>
    </w:p>
    <w:p w14:paraId="1B39DB4B" w14:textId="77777777" w:rsidR="003625CC" w:rsidRDefault="00EB61DF">
      <w:pPr>
        <w:pStyle w:val="ListParagraph"/>
        <w:numPr>
          <w:ilvl w:val="0"/>
          <w:numId w:val="3"/>
        </w:numPr>
        <w:tabs>
          <w:tab w:val="left" w:pos="821"/>
        </w:tabs>
        <w:spacing w:before="24"/>
        <w:ind w:hanging="361"/>
        <w:rPr>
          <w:sz w:val="28"/>
        </w:rPr>
      </w:pPr>
      <w:r>
        <w:rPr>
          <w:sz w:val="28"/>
        </w:rPr>
        <w:t>Tổ chức các xét nghiệm chức năng phổi đầy</w:t>
      </w:r>
      <w:r>
        <w:rPr>
          <w:spacing w:val="-5"/>
          <w:sz w:val="28"/>
        </w:rPr>
        <w:t xml:space="preserve"> </w:t>
      </w:r>
      <w:r>
        <w:rPr>
          <w:sz w:val="28"/>
        </w:rPr>
        <w:t>đủ.</w:t>
      </w:r>
    </w:p>
    <w:p w14:paraId="159E93CE" w14:textId="77777777" w:rsidR="003625CC" w:rsidRDefault="00EB61DF">
      <w:pPr>
        <w:pStyle w:val="ListParagraph"/>
        <w:numPr>
          <w:ilvl w:val="0"/>
          <w:numId w:val="3"/>
        </w:numPr>
        <w:tabs>
          <w:tab w:val="left" w:pos="821"/>
        </w:tabs>
        <w:spacing w:before="24" w:line="259" w:lineRule="auto"/>
        <w:ind w:right="114"/>
        <w:rPr>
          <w:sz w:val="28"/>
        </w:rPr>
      </w:pPr>
      <w:r>
        <w:rPr>
          <w:sz w:val="28"/>
        </w:rPr>
        <w:t>Nếu đã hơn 6 tuần kể từ lần chụp X quang phổi đầu tiên, hãy cân nhắc lặp lại chụp X quang phổi khi đến bệnh viện ngoại trú vì ở một số bệnh nhân, các bất thường có thể đã giải quyết giữa hai mốc thời gian</w:t>
      </w:r>
      <w:r>
        <w:rPr>
          <w:spacing w:val="-16"/>
          <w:sz w:val="28"/>
        </w:rPr>
        <w:t xml:space="preserve"> </w:t>
      </w:r>
      <w:r>
        <w:rPr>
          <w:sz w:val="28"/>
        </w:rPr>
        <w:t>này.</w:t>
      </w:r>
    </w:p>
    <w:p w14:paraId="7F990B37" w14:textId="77777777" w:rsidR="003625CC" w:rsidRDefault="00EB61DF">
      <w:pPr>
        <w:pStyle w:val="BodyText"/>
        <w:spacing w:before="159" w:line="259" w:lineRule="auto"/>
        <w:ind w:left="100" w:right="115" w:firstLine="719"/>
        <w:jc w:val="both"/>
      </w:pPr>
      <w:r>
        <w:t>Nếu</w:t>
      </w:r>
      <w:r>
        <w:rPr>
          <w:spacing w:val="-8"/>
        </w:rPr>
        <w:t xml:space="preserve"> </w:t>
      </w:r>
      <w:r>
        <w:t>lần</w:t>
      </w:r>
      <w:r>
        <w:rPr>
          <w:spacing w:val="-10"/>
        </w:rPr>
        <w:t xml:space="preserve"> </w:t>
      </w:r>
      <w:r>
        <w:t>chụp</w:t>
      </w:r>
      <w:r>
        <w:rPr>
          <w:spacing w:val="-10"/>
        </w:rPr>
        <w:t xml:space="preserve"> </w:t>
      </w:r>
      <w:r>
        <w:t>X</w:t>
      </w:r>
      <w:r>
        <w:rPr>
          <w:spacing w:val="-11"/>
        </w:rPr>
        <w:t xml:space="preserve"> </w:t>
      </w:r>
      <w:r>
        <w:t>quang</w:t>
      </w:r>
      <w:r>
        <w:rPr>
          <w:spacing w:val="-11"/>
        </w:rPr>
        <w:t xml:space="preserve"> </w:t>
      </w:r>
      <w:r>
        <w:t>phổi</w:t>
      </w:r>
      <w:r>
        <w:rPr>
          <w:spacing w:val="-9"/>
        </w:rPr>
        <w:t xml:space="preserve"> </w:t>
      </w:r>
      <w:r>
        <w:t>thứ</w:t>
      </w:r>
      <w:r>
        <w:rPr>
          <w:spacing w:val="-12"/>
        </w:rPr>
        <w:t xml:space="preserve"> </w:t>
      </w:r>
      <w:r>
        <w:t>hai</w:t>
      </w:r>
      <w:r>
        <w:rPr>
          <w:spacing w:val="-10"/>
        </w:rPr>
        <w:t xml:space="preserve"> </w:t>
      </w:r>
      <w:r>
        <w:t>đã</w:t>
      </w:r>
      <w:r>
        <w:rPr>
          <w:spacing w:val="-10"/>
        </w:rPr>
        <w:t xml:space="preserve"> </w:t>
      </w:r>
      <w:r>
        <w:t>khỏi</w:t>
      </w:r>
      <w:r>
        <w:rPr>
          <w:spacing w:val="-10"/>
        </w:rPr>
        <w:t xml:space="preserve"> </w:t>
      </w:r>
      <w:r>
        <w:t>hoặc</w:t>
      </w:r>
      <w:r>
        <w:rPr>
          <w:spacing w:val="-9"/>
        </w:rPr>
        <w:t xml:space="preserve"> </w:t>
      </w:r>
      <w:r>
        <w:t>có</w:t>
      </w:r>
      <w:r>
        <w:rPr>
          <w:spacing w:val="-10"/>
        </w:rPr>
        <w:t xml:space="preserve"> </w:t>
      </w:r>
      <w:r>
        <w:t>những</w:t>
      </w:r>
      <w:r>
        <w:rPr>
          <w:spacing w:val="-11"/>
        </w:rPr>
        <w:t xml:space="preserve"> </w:t>
      </w:r>
      <w:r>
        <w:t>phát</w:t>
      </w:r>
      <w:r>
        <w:rPr>
          <w:spacing w:val="-10"/>
        </w:rPr>
        <w:t xml:space="preserve"> </w:t>
      </w:r>
      <w:r>
        <w:t>hiện</w:t>
      </w:r>
      <w:r>
        <w:rPr>
          <w:spacing w:val="-10"/>
        </w:rPr>
        <w:t xml:space="preserve"> </w:t>
      </w:r>
      <w:r>
        <w:t>không đáng</w:t>
      </w:r>
      <w:r>
        <w:rPr>
          <w:spacing w:val="-11"/>
        </w:rPr>
        <w:t xml:space="preserve"> </w:t>
      </w:r>
      <w:r>
        <w:t>kể,</w:t>
      </w:r>
      <w:r>
        <w:rPr>
          <w:spacing w:val="-9"/>
        </w:rPr>
        <w:t xml:space="preserve"> </w:t>
      </w:r>
      <w:r>
        <w:t>theo</w:t>
      </w:r>
      <w:r>
        <w:rPr>
          <w:spacing w:val="-7"/>
        </w:rPr>
        <w:t xml:space="preserve"> </w:t>
      </w:r>
      <w:r>
        <w:t>dõi</w:t>
      </w:r>
      <w:r>
        <w:rPr>
          <w:spacing w:val="-10"/>
        </w:rPr>
        <w:t xml:space="preserve"> </w:t>
      </w:r>
      <w:r>
        <w:t>X</w:t>
      </w:r>
      <w:r>
        <w:rPr>
          <w:spacing w:val="-10"/>
        </w:rPr>
        <w:t xml:space="preserve"> </w:t>
      </w:r>
      <w:r>
        <w:t>quang</w:t>
      </w:r>
      <w:r>
        <w:rPr>
          <w:spacing w:val="-10"/>
        </w:rPr>
        <w:t xml:space="preserve"> </w:t>
      </w:r>
      <w:r>
        <w:t>sẽ</w:t>
      </w:r>
      <w:r>
        <w:rPr>
          <w:spacing w:val="-8"/>
        </w:rPr>
        <w:t xml:space="preserve"> </w:t>
      </w:r>
      <w:r>
        <w:t>kết</w:t>
      </w:r>
      <w:r>
        <w:rPr>
          <w:spacing w:val="-11"/>
        </w:rPr>
        <w:t xml:space="preserve"> </w:t>
      </w:r>
      <w:r>
        <w:t>thúc</w:t>
      </w:r>
      <w:r>
        <w:rPr>
          <w:spacing w:val="-10"/>
        </w:rPr>
        <w:t xml:space="preserve"> </w:t>
      </w:r>
      <w:r>
        <w:t>và</w:t>
      </w:r>
      <w:r>
        <w:rPr>
          <w:spacing w:val="-8"/>
        </w:rPr>
        <w:t xml:space="preserve"> </w:t>
      </w:r>
      <w:r>
        <w:t>bệnh</w:t>
      </w:r>
      <w:r>
        <w:rPr>
          <w:spacing w:val="-10"/>
        </w:rPr>
        <w:t xml:space="preserve"> </w:t>
      </w:r>
      <w:r>
        <w:t>nhân</w:t>
      </w:r>
      <w:r>
        <w:rPr>
          <w:spacing w:val="-7"/>
        </w:rPr>
        <w:t xml:space="preserve"> </w:t>
      </w:r>
      <w:r>
        <w:t>có</w:t>
      </w:r>
      <w:r>
        <w:rPr>
          <w:spacing w:val="-10"/>
        </w:rPr>
        <w:t xml:space="preserve"> </w:t>
      </w:r>
      <w:r>
        <w:t>thể</w:t>
      </w:r>
      <w:r>
        <w:rPr>
          <w:spacing w:val="-10"/>
        </w:rPr>
        <w:t xml:space="preserve"> </w:t>
      </w:r>
      <w:r>
        <w:t>được</w:t>
      </w:r>
      <w:r>
        <w:rPr>
          <w:spacing w:val="-10"/>
        </w:rPr>
        <w:t xml:space="preserve"> </w:t>
      </w:r>
      <w:r>
        <w:t>xem</w:t>
      </w:r>
      <w:r>
        <w:rPr>
          <w:spacing w:val="-9"/>
        </w:rPr>
        <w:t xml:space="preserve"> </w:t>
      </w:r>
      <w:r>
        <w:t>xét</w:t>
      </w:r>
      <w:r>
        <w:rPr>
          <w:spacing w:val="-7"/>
        </w:rPr>
        <w:t xml:space="preserve"> </w:t>
      </w:r>
      <w:r>
        <w:t>cho</w:t>
      </w:r>
      <w:r>
        <w:rPr>
          <w:spacing w:val="-10"/>
        </w:rPr>
        <w:t xml:space="preserve"> </w:t>
      </w:r>
      <w:r>
        <w:t>xuất viện nếu họ đã hồi phục</w:t>
      </w:r>
      <w:r>
        <w:rPr>
          <w:spacing w:val="-12"/>
        </w:rPr>
        <w:t xml:space="preserve"> </w:t>
      </w:r>
      <w:r>
        <w:t>tốt.</w:t>
      </w:r>
    </w:p>
    <w:p w14:paraId="2D5044D4" w14:textId="77777777" w:rsidR="003625CC" w:rsidRDefault="00EB61DF">
      <w:pPr>
        <w:pStyle w:val="BodyText"/>
        <w:spacing w:before="160" w:line="259" w:lineRule="auto"/>
        <w:ind w:left="100" w:right="113" w:firstLine="719"/>
        <w:jc w:val="both"/>
      </w:pPr>
      <w:r>
        <w:t>Những</w:t>
      </w:r>
      <w:r>
        <w:rPr>
          <w:spacing w:val="-13"/>
        </w:rPr>
        <w:t xml:space="preserve"> </w:t>
      </w:r>
      <w:r>
        <w:t>bệnh</w:t>
      </w:r>
      <w:r>
        <w:rPr>
          <w:spacing w:val="-11"/>
        </w:rPr>
        <w:t xml:space="preserve"> </w:t>
      </w:r>
      <w:r>
        <w:t>nhân</w:t>
      </w:r>
      <w:r>
        <w:rPr>
          <w:spacing w:val="-10"/>
        </w:rPr>
        <w:t xml:space="preserve"> </w:t>
      </w:r>
      <w:r>
        <w:t>có</w:t>
      </w:r>
      <w:r>
        <w:rPr>
          <w:spacing w:val="-10"/>
        </w:rPr>
        <w:t xml:space="preserve"> </w:t>
      </w:r>
      <w:r>
        <w:t>những</w:t>
      </w:r>
      <w:r>
        <w:rPr>
          <w:spacing w:val="-11"/>
        </w:rPr>
        <w:t xml:space="preserve"> </w:t>
      </w:r>
      <w:r>
        <w:t>bất</w:t>
      </w:r>
      <w:r>
        <w:rPr>
          <w:spacing w:val="-10"/>
        </w:rPr>
        <w:t xml:space="preserve"> </w:t>
      </w:r>
      <w:r>
        <w:t>thường</w:t>
      </w:r>
      <w:r>
        <w:rPr>
          <w:spacing w:val="-11"/>
        </w:rPr>
        <w:t xml:space="preserve"> </w:t>
      </w:r>
      <w:r>
        <w:t>đáng</w:t>
      </w:r>
      <w:r>
        <w:rPr>
          <w:spacing w:val="-11"/>
        </w:rPr>
        <w:t xml:space="preserve"> </w:t>
      </w:r>
      <w:r>
        <w:t>kể</w:t>
      </w:r>
      <w:r>
        <w:rPr>
          <w:spacing w:val="-10"/>
        </w:rPr>
        <w:t xml:space="preserve"> </w:t>
      </w:r>
      <w:r>
        <w:t>dai</w:t>
      </w:r>
      <w:r>
        <w:rPr>
          <w:spacing w:val="-11"/>
        </w:rPr>
        <w:t xml:space="preserve"> </w:t>
      </w:r>
      <w:r>
        <w:t>dẳng</w:t>
      </w:r>
      <w:r>
        <w:rPr>
          <w:spacing w:val="-11"/>
        </w:rPr>
        <w:t xml:space="preserve"> </w:t>
      </w:r>
      <w:r>
        <w:t>trong</w:t>
      </w:r>
      <w:r>
        <w:rPr>
          <w:spacing w:val="-10"/>
        </w:rPr>
        <w:t xml:space="preserve"> </w:t>
      </w:r>
      <w:r>
        <w:t>lần</w:t>
      </w:r>
      <w:r>
        <w:rPr>
          <w:spacing w:val="-11"/>
        </w:rPr>
        <w:t xml:space="preserve"> </w:t>
      </w:r>
      <w:r>
        <w:t>chụp</w:t>
      </w:r>
      <w:r>
        <w:rPr>
          <w:spacing w:val="-11"/>
        </w:rPr>
        <w:t xml:space="preserve"> </w:t>
      </w:r>
      <w:r>
        <w:t>X- quang</w:t>
      </w:r>
      <w:r>
        <w:rPr>
          <w:spacing w:val="-6"/>
        </w:rPr>
        <w:t xml:space="preserve"> </w:t>
      </w:r>
      <w:r>
        <w:t>phổi</w:t>
      </w:r>
      <w:r>
        <w:rPr>
          <w:spacing w:val="-6"/>
        </w:rPr>
        <w:t xml:space="preserve"> </w:t>
      </w:r>
      <w:r>
        <w:t>thứ</w:t>
      </w:r>
      <w:r>
        <w:rPr>
          <w:spacing w:val="-7"/>
        </w:rPr>
        <w:t xml:space="preserve"> </w:t>
      </w:r>
      <w:r>
        <w:t>hai</w:t>
      </w:r>
      <w:r>
        <w:rPr>
          <w:spacing w:val="-6"/>
        </w:rPr>
        <w:t xml:space="preserve"> </w:t>
      </w:r>
      <w:r>
        <w:t>và</w:t>
      </w:r>
      <w:r>
        <w:rPr>
          <w:spacing w:val="-9"/>
        </w:rPr>
        <w:t xml:space="preserve"> </w:t>
      </w:r>
      <w:r>
        <w:t>/</w:t>
      </w:r>
      <w:r>
        <w:rPr>
          <w:spacing w:val="-5"/>
        </w:rPr>
        <w:t xml:space="preserve"> </w:t>
      </w:r>
      <w:r>
        <w:t>hoặc</w:t>
      </w:r>
      <w:r>
        <w:rPr>
          <w:spacing w:val="-7"/>
        </w:rPr>
        <w:t xml:space="preserve"> </w:t>
      </w:r>
      <w:r>
        <w:t>các</w:t>
      </w:r>
      <w:r>
        <w:rPr>
          <w:spacing w:val="-6"/>
        </w:rPr>
        <w:t xml:space="preserve"> </w:t>
      </w:r>
      <w:r>
        <w:t>xét</w:t>
      </w:r>
      <w:r>
        <w:rPr>
          <w:spacing w:val="-7"/>
        </w:rPr>
        <w:t xml:space="preserve"> </w:t>
      </w:r>
      <w:r>
        <w:t>nghiệm</w:t>
      </w:r>
      <w:r>
        <w:rPr>
          <w:spacing w:val="-7"/>
        </w:rPr>
        <w:t xml:space="preserve"> </w:t>
      </w:r>
      <w:r>
        <w:t>chức</w:t>
      </w:r>
      <w:r>
        <w:rPr>
          <w:spacing w:val="-7"/>
        </w:rPr>
        <w:t xml:space="preserve"> </w:t>
      </w:r>
      <w:r>
        <w:t>năng</w:t>
      </w:r>
      <w:r>
        <w:rPr>
          <w:spacing w:val="-5"/>
        </w:rPr>
        <w:t xml:space="preserve"> </w:t>
      </w:r>
      <w:r>
        <w:t>phổi</w:t>
      </w:r>
      <w:r>
        <w:rPr>
          <w:spacing w:val="-6"/>
        </w:rPr>
        <w:t xml:space="preserve"> </w:t>
      </w:r>
      <w:r>
        <w:t>bất</w:t>
      </w:r>
      <w:r>
        <w:rPr>
          <w:spacing w:val="-7"/>
        </w:rPr>
        <w:t xml:space="preserve"> </w:t>
      </w:r>
      <w:r>
        <w:t>thường</w:t>
      </w:r>
      <w:r>
        <w:rPr>
          <w:spacing w:val="-8"/>
        </w:rPr>
        <w:t xml:space="preserve"> </w:t>
      </w:r>
      <w:r>
        <w:t>và</w:t>
      </w:r>
      <w:r>
        <w:rPr>
          <w:spacing w:val="-7"/>
        </w:rPr>
        <w:t xml:space="preserve"> </w:t>
      </w:r>
      <w:r>
        <w:t>/</w:t>
      </w:r>
      <w:r>
        <w:rPr>
          <w:spacing w:val="-7"/>
        </w:rPr>
        <w:t xml:space="preserve"> </w:t>
      </w:r>
      <w:r>
        <w:t xml:space="preserve">hoặc khó thở nặng không rõ nguyên nhân </w:t>
      </w:r>
      <w:r>
        <w:rPr>
          <w:spacing w:val="3"/>
        </w:rPr>
        <w:t xml:space="preserve">sẽ </w:t>
      </w:r>
      <w:r>
        <w:t>cần được thăm dò thêm, bao gồm những điều</w:t>
      </w:r>
      <w:r>
        <w:rPr>
          <w:spacing w:val="-3"/>
        </w:rPr>
        <w:t xml:space="preserve"> </w:t>
      </w:r>
      <w:r>
        <w:t>sau:</w:t>
      </w:r>
    </w:p>
    <w:p w14:paraId="7B6D38A0" w14:textId="77777777" w:rsidR="003625CC" w:rsidRDefault="00EB61DF">
      <w:pPr>
        <w:pStyle w:val="ListParagraph"/>
        <w:numPr>
          <w:ilvl w:val="0"/>
          <w:numId w:val="3"/>
        </w:numPr>
        <w:tabs>
          <w:tab w:val="left" w:pos="821"/>
        </w:tabs>
        <w:spacing w:before="156" w:line="259" w:lineRule="auto"/>
        <w:ind w:right="114"/>
        <w:rPr>
          <w:sz w:val="28"/>
        </w:rPr>
      </w:pPr>
      <w:r>
        <w:rPr>
          <w:sz w:val="28"/>
        </w:rPr>
        <w:t>Thực</w:t>
      </w:r>
      <w:r>
        <w:rPr>
          <w:spacing w:val="-11"/>
          <w:sz w:val="28"/>
        </w:rPr>
        <w:t xml:space="preserve"> </w:t>
      </w:r>
      <w:r>
        <w:rPr>
          <w:sz w:val="28"/>
        </w:rPr>
        <w:t>hiện</w:t>
      </w:r>
      <w:r>
        <w:rPr>
          <w:spacing w:val="-10"/>
          <w:sz w:val="28"/>
        </w:rPr>
        <w:t xml:space="preserve"> </w:t>
      </w:r>
      <w:r>
        <w:rPr>
          <w:sz w:val="28"/>
        </w:rPr>
        <w:t>MSCT</w:t>
      </w:r>
      <w:r>
        <w:rPr>
          <w:spacing w:val="-11"/>
          <w:sz w:val="28"/>
        </w:rPr>
        <w:t xml:space="preserve"> </w:t>
      </w:r>
      <w:r>
        <w:rPr>
          <w:sz w:val="28"/>
        </w:rPr>
        <w:t>phân</w:t>
      </w:r>
      <w:r>
        <w:rPr>
          <w:spacing w:val="-10"/>
          <w:sz w:val="28"/>
        </w:rPr>
        <w:t xml:space="preserve"> </w:t>
      </w:r>
      <w:r>
        <w:rPr>
          <w:sz w:val="28"/>
        </w:rPr>
        <w:t>giải</w:t>
      </w:r>
      <w:r>
        <w:rPr>
          <w:spacing w:val="-11"/>
          <w:sz w:val="28"/>
        </w:rPr>
        <w:t xml:space="preserve"> </w:t>
      </w:r>
      <w:r>
        <w:rPr>
          <w:sz w:val="28"/>
        </w:rPr>
        <w:t>cao</w:t>
      </w:r>
      <w:r>
        <w:rPr>
          <w:spacing w:val="-9"/>
          <w:sz w:val="28"/>
        </w:rPr>
        <w:t xml:space="preserve"> </w:t>
      </w:r>
      <w:r>
        <w:rPr>
          <w:sz w:val="28"/>
        </w:rPr>
        <w:t>và</w:t>
      </w:r>
      <w:r>
        <w:rPr>
          <w:spacing w:val="-11"/>
          <w:sz w:val="28"/>
        </w:rPr>
        <w:t xml:space="preserve"> </w:t>
      </w:r>
      <w:r>
        <w:rPr>
          <w:sz w:val="28"/>
        </w:rPr>
        <w:t>mạch</w:t>
      </w:r>
      <w:r>
        <w:rPr>
          <w:spacing w:val="-9"/>
          <w:sz w:val="28"/>
        </w:rPr>
        <w:t xml:space="preserve"> </w:t>
      </w:r>
      <w:r>
        <w:rPr>
          <w:sz w:val="28"/>
        </w:rPr>
        <w:t>máu</w:t>
      </w:r>
      <w:r>
        <w:rPr>
          <w:spacing w:val="-9"/>
          <w:sz w:val="28"/>
        </w:rPr>
        <w:t xml:space="preserve"> </w:t>
      </w:r>
      <w:r>
        <w:rPr>
          <w:sz w:val="28"/>
        </w:rPr>
        <w:t>phổi</w:t>
      </w:r>
      <w:r>
        <w:rPr>
          <w:spacing w:val="-11"/>
          <w:sz w:val="28"/>
        </w:rPr>
        <w:t xml:space="preserve"> </w:t>
      </w:r>
      <w:r>
        <w:rPr>
          <w:sz w:val="28"/>
        </w:rPr>
        <w:t>có</w:t>
      </w:r>
      <w:r>
        <w:rPr>
          <w:spacing w:val="-9"/>
          <w:sz w:val="28"/>
        </w:rPr>
        <w:t xml:space="preserve"> </w:t>
      </w:r>
      <w:r>
        <w:rPr>
          <w:sz w:val="28"/>
        </w:rPr>
        <w:t>cản</w:t>
      </w:r>
      <w:r>
        <w:rPr>
          <w:spacing w:val="-11"/>
          <w:sz w:val="28"/>
        </w:rPr>
        <w:t xml:space="preserve"> </w:t>
      </w:r>
      <w:r>
        <w:rPr>
          <w:sz w:val="28"/>
        </w:rPr>
        <w:t>quan</w:t>
      </w:r>
      <w:r>
        <w:rPr>
          <w:spacing w:val="-10"/>
          <w:sz w:val="28"/>
        </w:rPr>
        <w:t xml:space="preserve"> </w:t>
      </w:r>
      <w:r>
        <w:rPr>
          <w:sz w:val="28"/>
        </w:rPr>
        <w:t>để</w:t>
      </w:r>
      <w:r>
        <w:rPr>
          <w:spacing w:val="-11"/>
          <w:sz w:val="28"/>
        </w:rPr>
        <w:t xml:space="preserve"> </w:t>
      </w:r>
      <w:r>
        <w:rPr>
          <w:sz w:val="28"/>
        </w:rPr>
        <w:t>đánh</w:t>
      </w:r>
      <w:r>
        <w:rPr>
          <w:spacing w:val="-10"/>
          <w:sz w:val="28"/>
        </w:rPr>
        <w:t xml:space="preserve"> </w:t>
      </w:r>
      <w:r>
        <w:rPr>
          <w:sz w:val="28"/>
        </w:rPr>
        <w:t>giá sự hiện diện của bệnh phổi mô kẽ và thuyên tắc</w:t>
      </w:r>
      <w:r>
        <w:rPr>
          <w:spacing w:val="-12"/>
          <w:sz w:val="28"/>
        </w:rPr>
        <w:t xml:space="preserve"> </w:t>
      </w:r>
      <w:r>
        <w:rPr>
          <w:sz w:val="28"/>
        </w:rPr>
        <w:t>phổi.</w:t>
      </w:r>
    </w:p>
    <w:p w14:paraId="28225A7F" w14:textId="77777777" w:rsidR="003625CC" w:rsidRDefault="00EB61DF">
      <w:pPr>
        <w:pStyle w:val="ListParagraph"/>
        <w:numPr>
          <w:ilvl w:val="0"/>
          <w:numId w:val="3"/>
        </w:numPr>
        <w:tabs>
          <w:tab w:val="left" w:pos="821"/>
        </w:tabs>
        <w:spacing w:line="340" w:lineRule="exact"/>
        <w:ind w:hanging="361"/>
        <w:rPr>
          <w:sz w:val="28"/>
        </w:rPr>
      </w:pPr>
      <w:r>
        <w:rPr>
          <w:sz w:val="28"/>
        </w:rPr>
        <w:t>Thực hiện test đi bộ với đánh giá độ bão hòa</w:t>
      </w:r>
      <w:r>
        <w:rPr>
          <w:spacing w:val="-15"/>
          <w:sz w:val="28"/>
        </w:rPr>
        <w:t xml:space="preserve"> </w:t>
      </w:r>
      <w:r>
        <w:rPr>
          <w:sz w:val="28"/>
        </w:rPr>
        <w:t>oxy.</w:t>
      </w:r>
    </w:p>
    <w:p w14:paraId="48F68417" w14:textId="77777777" w:rsidR="003625CC" w:rsidRDefault="00EB61DF">
      <w:pPr>
        <w:pStyle w:val="ListParagraph"/>
        <w:numPr>
          <w:ilvl w:val="0"/>
          <w:numId w:val="3"/>
        </w:numPr>
        <w:tabs>
          <w:tab w:val="left" w:pos="821"/>
        </w:tabs>
        <w:spacing w:before="27" w:line="256" w:lineRule="auto"/>
        <w:ind w:right="114"/>
        <w:rPr>
          <w:sz w:val="28"/>
        </w:rPr>
      </w:pPr>
      <w:r>
        <w:rPr>
          <w:sz w:val="28"/>
        </w:rPr>
        <w:t>Siêu</w:t>
      </w:r>
      <w:r>
        <w:rPr>
          <w:spacing w:val="-4"/>
          <w:sz w:val="28"/>
        </w:rPr>
        <w:t xml:space="preserve"> </w:t>
      </w:r>
      <w:r>
        <w:rPr>
          <w:sz w:val="28"/>
        </w:rPr>
        <w:t>âm</w:t>
      </w:r>
      <w:r>
        <w:rPr>
          <w:spacing w:val="-4"/>
          <w:sz w:val="28"/>
        </w:rPr>
        <w:t xml:space="preserve"> </w:t>
      </w:r>
      <w:r>
        <w:rPr>
          <w:sz w:val="28"/>
        </w:rPr>
        <w:t>tim</w:t>
      </w:r>
      <w:r>
        <w:rPr>
          <w:spacing w:val="-4"/>
          <w:sz w:val="28"/>
        </w:rPr>
        <w:t xml:space="preserve"> </w:t>
      </w:r>
      <w:r>
        <w:rPr>
          <w:sz w:val="28"/>
        </w:rPr>
        <w:t>nếu</w:t>
      </w:r>
      <w:r>
        <w:rPr>
          <w:spacing w:val="-6"/>
          <w:sz w:val="28"/>
        </w:rPr>
        <w:t xml:space="preserve"> </w:t>
      </w:r>
      <w:r>
        <w:rPr>
          <w:sz w:val="28"/>
        </w:rPr>
        <w:t>nghi</w:t>
      </w:r>
      <w:r>
        <w:rPr>
          <w:spacing w:val="-6"/>
          <w:sz w:val="28"/>
        </w:rPr>
        <w:t xml:space="preserve"> </w:t>
      </w:r>
      <w:r>
        <w:rPr>
          <w:sz w:val="28"/>
        </w:rPr>
        <w:t>ngờ</w:t>
      </w:r>
      <w:r>
        <w:rPr>
          <w:spacing w:val="-4"/>
          <w:sz w:val="28"/>
        </w:rPr>
        <w:t xml:space="preserve"> </w:t>
      </w:r>
      <w:r>
        <w:rPr>
          <w:sz w:val="28"/>
        </w:rPr>
        <w:t>tăng</w:t>
      </w:r>
      <w:r>
        <w:rPr>
          <w:spacing w:val="-4"/>
          <w:sz w:val="28"/>
        </w:rPr>
        <w:t xml:space="preserve"> </w:t>
      </w:r>
      <w:r>
        <w:rPr>
          <w:sz w:val="28"/>
        </w:rPr>
        <w:t>áp</w:t>
      </w:r>
      <w:r>
        <w:rPr>
          <w:spacing w:val="-3"/>
          <w:sz w:val="28"/>
        </w:rPr>
        <w:t xml:space="preserve"> </w:t>
      </w:r>
      <w:r>
        <w:rPr>
          <w:sz w:val="28"/>
        </w:rPr>
        <w:t>phổi</w:t>
      </w:r>
      <w:r>
        <w:rPr>
          <w:spacing w:val="-6"/>
          <w:sz w:val="28"/>
        </w:rPr>
        <w:t xml:space="preserve"> </w:t>
      </w:r>
      <w:r>
        <w:rPr>
          <w:sz w:val="28"/>
        </w:rPr>
        <w:t>sau</w:t>
      </w:r>
      <w:r>
        <w:rPr>
          <w:spacing w:val="-4"/>
          <w:sz w:val="28"/>
        </w:rPr>
        <w:t xml:space="preserve"> </w:t>
      </w:r>
      <w:r>
        <w:rPr>
          <w:sz w:val="28"/>
        </w:rPr>
        <w:t>khi</w:t>
      </w:r>
      <w:r>
        <w:rPr>
          <w:spacing w:val="-2"/>
          <w:sz w:val="28"/>
        </w:rPr>
        <w:t xml:space="preserve"> </w:t>
      </w:r>
      <w:r>
        <w:rPr>
          <w:sz w:val="28"/>
        </w:rPr>
        <w:t>kiểm</w:t>
      </w:r>
      <w:r>
        <w:rPr>
          <w:spacing w:val="-7"/>
          <w:sz w:val="28"/>
        </w:rPr>
        <w:t xml:space="preserve"> </w:t>
      </w:r>
      <w:r>
        <w:rPr>
          <w:sz w:val="28"/>
        </w:rPr>
        <w:t>tra</w:t>
      </w:r>
      <w:r>
        <w:rPr>
          <w:spacing w:val="-4"/>
          <w:sz w:val="28"/>
        </w:rPr>
        <w:t xml:space="preserve"> </w:t>
      </w:r>
      <w:r>
        <w:rPr>
          <w:sz w:val="28"/>
        </w:rPr>
        <w:t>chức</w:t>
      </w:r>
      <w:r>
        <w:rPr>
          <w:spacing w:val="-4"/>
          <w:sz w:val="28"/>
        </w:rPr>
        <w:t xml:space="preserve"> </w:t>
      </w:r>
      <w:r>
        <w:rPr>
          <w:sz w:val="28"/>
        </w:rPr>
        <w:t>năng</w:t>
      </w:r>
      <w:r>
        <w:rPr>
          <w:spacing w:val="-3"/>
          <w:sz w:val="28"/>
        </w:rPr>
        <w:t xml:space="preserve"> </w:t>
      </w:r>
      <w:r>
        <w:rPr>
          <w:sz w:val="28"/>
        </w:rPr>
        <w:t>phổi</w:t>
      </w:r>
      <w:r>
        <w:rPr>
          <w:spacing w:val="-3"/>
          <w:sz w:val="28"/>
        </w:rPr>
        <w:t xml:space="preserve"> </w:t>
      </w:r>
      <w:r>
        <w:rPr>
          <w:sz w:val="28"/>
        </w:rPr>
        <w:t>và CT.</w:t>
      </w:r>
    </w:p>
    <w:p w14:paraId="34364AE9" w14:textId="77777777" w:rsidR="003625CC" w:rsidRDefault="00EB61DF">
      <w:pPr>
        <w:pStyle w:val="Heading1"/>
        <w:numPr>
          <w:ilvl w:val="0"/>
          <w:numId w:val="6"/>
        </w:numPr>
        <w:tabs>
          <w:tab w:val="left" w:pos="821"/>
        </w:tabs>
        <w:spacing w:before="2" w:line="259" w:lineRule="auto"/>
        <w:ind w:left="820" w:right="918" w:hanging="360"/>
        <w:jc w:val="both"/>
      </w:pPr>
      <w:r>
        <w:t>Chiến lược quản lý theo dõi các vấn đề tim mạch liên quan Hội chứng hậu</w:t>
      </w:r>
      <w:r>
        <w:rPr>
          <w:spacing w:val="-2"/>
        </w:rPr>
        <w:t xml:space="preserve"> </w:t>
      </w:r>
      <w:r>
        <w:t>COVID-19.</w:t>
      </w:r>
    </w:p>
    <w:p w14:paraId="21E49D58" w14:textId="77777777" w:rsidR="003625CC" w:rsidRDefault="00EB61DF">
      <w:pPr>
        <w:pStyle w:val="ListParagraph"/>
        <w:numPr>
          <w:ilvl w:val="0"/>
          <w:numId w:val="2"/>
        </w:numPr>
        <w:tabs>
          <w:tab w:val="left" w:pos="821"/>
        </w:tabs>
        <w:spacing w:line="259" w:lineRule="auto"/>
        <w:ind w:right="116"/>
        <w:rPr>
          <w:sz w:val="28"/>
        </w:rPr>
      </w:pPr>
      <w:r>
        <w:rPr>
          <w:sz w:val="28"/>
        </w:rPr>
        <w:t>Đánh giá lâm sàng, hình ảnh, điện tâm đồ và siêu âm tim ở tuần thứ 4-12 có thể được xem xét ở những người có biến chứng tim mạch trong giai đoạn nhiễm trùng cấp tính, hoặc cá</w:t>
      </w:r>
      <w:r>
        <w:rPr>
          <w:sz w:val="28"/>
        </w:rPr>
        <w:t>c triệu chứng tim dai</w:t>
      </w:r>
      <w:r>
        <w:rPr>
          <w:spacing w:val="-14"/>
          <w:sz w:val="28"/>
        </w:rPr>
        <w:t xml:space="preserve"> </w:t>
      </w:r>
      <w:r>
        <w:rPr>
          <w:sz w:val="28"/>
        </w:rPr>
        <w:t>dẳng.</w:t>
      </w:r>
    </w:p>
    <w:p w14:paraId="5A75047F" w14:textId="77777777" w:rsidR="003625CC" w:rsidRDefault="00EB61DF">
      <w:pPr>
        <w:pStyle w:val="ListParagraph"/>
        <w:numPr>
          <w:ilvl w:val="0"/>
          <w:numId w:val="2"/>
        </w:numPr>
        <w:tabs>
          <w:tab w:val="left" w:pos="821"/>
        </w:tabs>
        <w:spacing w:line="259" w:lineRule="auto"/>
        <w:ind w:right="113"/>
        <w:rPr>
          <w:sz w:val="28"/>
        </w:rPr>
      </w:pPr>
      <w:r>
        <w:rPr>
          <w:sz w:val="28"/>
        </w:rPr>
        <w:t>Các bằng chứng hiện tại không ủng hộ việc sử dụng thường quy hình ảnh cộng hưởng từ tim, cần được xem xét trên cơ sở từng trường hợp. Tuy nhiên, nhóm bệnh nhân được chẩn đoán MIS-C trong giai đoạn cấp, MRI tim</w:t>
      </w:r>
      <w:r>
        <w:rPr>
          <w:spacing w:val="-12"/>
          <w:sz w:val="28"/>
        </w:rPr>
        <w:t xml:space="preserve"> </w:t>
      </w:r>
      <w:r>
        <w:rPr>
          <w:sz w:val="28"/>
        </w:rPr>
        <w:t>có</w:t>
      </w:r>
      <w:r>
        <w:rPr>
          <w:spacing w:val="-10"/>
          <w:sz w:val="28"/>
        </w:rPr>
        <w:t xml:space="preserve"> </w:t>
      </w:r>
      <w:r>
        <w:rPr>
          <w:sz w:val="28"/>
        </w:rPr>
        <w:t>thể</w:t>
      </w:r>
      <w:r>
        <w:rPr>
          <w:spacing w:val="-8"/>
          <w:sz w:val="28"/>
        </w:rPr>
        <w:t xml:space="preserve"> </w:t>
      </w:r>
      <w:r>
        <w:rPr>
          <w:sz w:val="28"/>
        </w:rPr>
        <w:t>được</w:t>
      </w:r>
      <w:r>
        <w:rPr>
          <w:spacing w:val="-9"/>
          <w:sz w:val="28"/>
        </w:rPr>
        <w:t xml:space="preserve"> </w:t>
      </w:r>
      <w:r>
        <w:rPr>
          <w:sz w:val="28"/>
        </w:rPr>
        <w:t>chỉ</w:t>
      </w:r>
      <w:r>
        <w:rPr>
          <w:spacing w:val="-7"/>
          <w:sz w:val="28"/>
        </w:rPr>
        <w:t xml:space="preserve"> </w:t>
      </w:r>
      <w:r>
        <w:rPr>
          <w:sz w:val="28"/>
        </w:rPr>
        <w:t>đị</w:t>
      </w:r>
      <w:r>
        <w:rPr>
          <w:sz w:val="28"/>
        </w:rPr>
        <w:t>nh</w:t>
      </w:r>
      <w:r>
        <w:rPr>
          <w:spacing w:val="-11"/>
          <w:sz w:val="28"/>
        </w:rPr>
        <w:t xml:space="preserve"> </w:t>
      </w:r>
      <w:r>
        <w:rPr>
          <w:sz w:val="28"/>
        </w:rPr>
        <w:t>từ</w:t>
      </w:r>
      <w:r>
        <w:rPr>
          <w:spacing w:val="-9"/>
          <w:sz w:val="28"/>
        </w:rPr>
        <w:t xml:space="preserve"> </w:t>
      </w:r>
      <w:r>
        <w:rPr>
          <w:sz w:val="28"/>
        </w:rPr>
        <w:t>2</w:t>
      </w:r>
      <w:r>
        <w:rPr>
          <w:spacing w:val="-11"/>
          <w:sz w:val="28"/>
        </w:rPr>
        <w:t xml:space="preserve"> </w:t>
      </w:r>
      <w:r>
        <w:rPr>
          <w:sz w:val="28"/>
        </w:rPr>
        <w:t>đến</w:t>
      </w:r>
      <w:r>
        <w:rPr>
          <w:spacing w:val="-7"/>
          <w:sz w:val="28"/>
        </w:rPr>
        <w:t xml:space="preserve"> </w:t>
      </w:r>
      <w:r>
        <w:rPr>
          <w:sz w:val="28"/>
        </w:rPr>
        <w:t>6</w:t>
      </w:r>
      <w:r>
        <w:rPr>
          <w:spacing w:val="-11"/>
          <w:sz w:val="28"/>
        </w:rPr>
        <w:t xml:space="preserve"> </w:t>
      </w:r>
      <w:r>
        <w:rPr>
          <w:sz w:val="28"/>
        </w:rPr>
        <w:t>tháng</w:t>
      </w:r>
      <w:r>
        <w:rPr>
          <w:spacing w:val="-7"/>
          <w:sz w:val="28"/>
        </w:rPr>
        <w:t xml:space="preserve"> </w:t>
      </w:r>
      <w:r>
        <w:rPr>
          <w:sz w:val="28"/>
        </w:rPr>
        <w:t>sau</w:t>
      </w:r>
      <w:r>
        <w:rPr>
          <w:spacing w:val="-8"/>
          <w:sz w:val="28"/>
        </w:rPr>
        <w:t xml:space="preserve"> </w:t>
      </w:r>
      <w:r>
        <w:rPr>
          <w:sz w:val="28"/>
        </w:rPr>
        <w:t>khi</w:t>
      </w:r>
      <w:r>
        <w:rPr>
          <w:spacing w:val="-10"/>
          <w:sz w:val="28"/>
        </w:rPr>
        <w:t xml:space="preserve"> </w:t>
      </w:r>
      <w:r>
        <w:rPr>
          <w:sz w:val="28"/>
        </w:rPr>
        <w:t>chẩn</w:t>
      </w:r>
      <w:r>
        <w:rPr>
          <w:spacing w:val="-11"/>
          <w:sz w:val="28"/>
        </w:rPr>
        <w:t xml:space="preserve"> </w:t>
      </w:r>
      <w:r>
        <w:rPr>
          <w:sz w:val="28"/>
        </w:rPr>
        <w:t>đoán</w:t>
      </w:r>
      <w:r>
        <w:rPr>
          <w:spacing w:val="-6"/>
          <w:sz w:val="28"/>
        </w:rPr>
        <w:t xml:space="preserve"> </w:t>
      </w:r>
      <w:r>
        <w:rPr>
          <w:sz w:val="28"/>
        </w:rPr>
        <w:t>ở</w:t>
      </w:r>
      <w:r>
        <w:rPr>
          <w:spacing w:val="-11"/>
          <w:sz w:val="28"/>
        </w:rPr>
        <w:t xml:space="preserve"> </w:t>
      </w:r>
      <w:r>
        <w:rPr>
          <w:sz w:val="28"/>
        </w:rPr>
        <w:t>những</w:t>
      </w:r>
      <w:r>
        <w:rPr>
          <w:spacing w:val="-10"/>
          <w:sz w:val="28"/>
        </w:rPr>
        <w:t xml:space="preserve"> </w:t>
      </w:r>
      <w:r>
        <w:rPr>
          <w:sz w:val="28"/>
        </w:rPr>
        <w:t>người có</w:t>
      </w:r>
      <w:r>
        <w:rPr>
          <w:spacing w:val="22"/>
          <w:sz w:val="28"/>
        </w:rPr>
        <w:t xml:space="preserve"> </w:t>
      </w:r>
      <w:r>
        <w:rPr>
          <w:sz w:val="28"/>
        </w:rPr>
        <w:t>rối</w:t>
      </w:r>
      <w:r>
        <w:rPr>
          <w:spacing w:val="23"/>
          <w:sz w:val="28"/>
        </w:rPr>
        <w:t xml:space="preserve"> </w:t>
      </w:r>
      <w:r>
        <w:rPr>
          <w:sz w:val="28"/>
        </w:rPr>
        <w:t>loạn</w:t>
      </w:r>
      <w:r>
        <w:rPr>
          <w:spacing w:val="23"/>
          <w:sz w:val="28"/>
        </w:rPr>
        <w:t xml:space="preserve"> </w:t>
      </w:r>
      <w:r>
        <w:rPr>
          <w:sz w:val="28"/>
        </w:rPr>
        <w:t>chức</w:t>
      </w:r>
      <w:r>
        <w:rPr>
          <w:spacing w:val="22"/>
          <w:sz w:val="28"/>
        </w:rPr>
        <w:t xml:space="preserve"> </w:t>
      </w:r>
      <w:r>
        <w:rPr>
          <w:sz w:val="28"/>
        </w:rPr>
        <w:t>năng</w:t>
      </w:r>
      <w:r>
        <w:rPr>
          <w:spacing w:val="23"/>
          <w:sz w:val="28"/>
        </w:rPr>
        <w:t xml:space="preserve"> </w:t>
      </w:r>
      <w:r>
        <w:rPr>
          <w:sz w:val="28"/>
        </w:rPr>
        <w:t>thất</w:t>
      </w:r>
      <w:r>
        <w:rPr>
          <w:spacing w:val="23"/>
          <w:sz w:val="28"/>
        </w:rPr>
        <w:t xml:space="preserve"> </w:t>
      </w:r>
      <w:r>
        <w:rPr>
          <w:sz w:val="28"/>
        </w:rPr>
        <w:t>trái</w:t>
      </w:r>
      <w:r>
        <w:rPr>
          <w:spacing w:val="23"/>
          <w:sz w:val="28"/>
        </w:rPr>
        <w:t xml:space="preserve"> </w:t>
      </w:r>
      <w:r>
        <w:rPr>
          <w:sz w:val="28"/>
        </w:rPr>
        <w:t>thoáng</w:t>
      </w:r>
      <w:r>
        <w:rPr>
          <w:spacing w:val="23"/>
          <w:sz w:val="28"/>
        </w:rPr>
        <w:t xml:space="preserve"> </w:t>
      </w:r>
      <w:r>
        <w:rPr>
          <w:sz w:val="28"/>
        </w:rPr>
        <w:t>qua</w:t>
      </w:r>
      <w:r>
        <w:rPr>
          <w:spacing w:val="22"/>
          <w:sz w:val="28"/>
        </w:rPr>
        <w:t xml:space="preserve"> </w:t>
      </w:r>
      <w:r>
        <w:rPr>
          <w:sz w:val="28"/>
        </w:rPr>
        <w:t>đáng</w:t>
      </w:r>
      <w:r>
        <w:rPr>
          <w:spacing w:val="23"/>
          <w:sz w:val="28"/>
        </w:rPr>
        <w:t xml:space="preserve"> </w:t>
      </w:r>
      <w:r>
        <w:rPr>
          <w:spacing w:val="2"/>
          <w:sz w:val="28"/>
        </w:rPr>
        <w:t>kể</w:t>
      </w:r>
      <w:r>
        <w:rPr>
          <w:spacing w:val="22"/>
          <w:sz w:val="28"/>
        </w:rPr>
        <w:t xml:space="preserve"> </w:t>
      </w:r>
      <w:r>
        <w:rPr>
          <w:sz w:val="28"/>
        </w:rPr>
        <w:t>(phân</w:t>
      </w:r>
      <w:r>
        <w:rPr>
          <w:spacing w:val="23"/>
          <w:sz w:val="28"/>
        </w:rPr>
        <w:t xml:space="preserve"> </w:t>
      </w:r>
      <w:r>
        <w:rPr>
          <w:sz w:val="28"/>
        </w:rPr>
        <w:t>suất</w:t>
      </w:r>
      <w:r>
        <w:rPr>
          <w:spacing w:val="21"/>
          <w:sz w:val="28"/>
        </w:rPr>
        <w:t xml:space="preserve"> </w:t>
      </w:r>
      <w:r>
        <w:rPr>
          <w:sz w:val="28"/>
        </w:rPr>
        <w:t>tống</w:t>
      </w:r>
      <w:r>
        <w:rPr>
          <w:spacing w:val="23"/>
          <w:sz w:val="28"/>
        </w:rPr>
        <w:t xml:space="preserve"> </w:t>
      </w:r>
      <w:r>
        <w:rPr>
          <w:sz w:val="28"/>
        </w:rPr>
        <w:t>máu</w:t>
      </w:r>
    </w:p>
    <w:p w14:paraId="563A5992" w14:textId="77777777" w:rsidR="003625CC" w:rsidRDefault="00EB61DF">
      <w:pPr>
        <w:pStyle w:val="BodyText"/>
        <w:spacing w:line="259" w:lineRule="auto"/>
        <w:ind w:left="820" w:right="117"/>
        <w:jc w:val="both"/>
      </w:pPr>
      <w:r>
        <w:t>&lt;50%) trong giai đoạn cấp tính hoặc rối loạn chức năng dai dẳng để đánh giá xơ hóa và viêm.</w:t>
      </w:r>
    </w:p>
    <w:p w14:paraId="178B234A" w14:textId="262695E5" w:rsidR="003625CC" w:rsidRDefault="00EB61DF">
      <w:pPr>
        <w:pStyle w:val="ListParagraph"/>
        <w:numPr>
          <w:ilvl w:val="0"/>
          <w:numId w:val="2"/>
        </w:numPr>
        <w:tabs>
          <w:tab w:val="left" w:pos="821"/>
        </w:tabs>
        <w:spacing w:line="259" w:lineRule="auto"/>
        <w:ind w:right="113"/>
        <w:rPr>
          <w:sz w:val="28"/>
        </w:rPr>
      </w:pPr>
      <w:r>
        <w:rPr>
          <w:sz w:val="28"/>
        </w:rPr>
        <w:t>Các</w:t>
      </w:r>
      <w:r>
        <w:rPr>
          <w:spacing w:val="-16"/>
          <w:sz w:val="28"/>
        </w:rPr>
        <w:t xml:space="preserve"> </w:t>
      </w:r>
      <w:r>
        <w:rPr>
          <w:sz w:val="28"/>
        </w:rPr>
        <w:t>khuyến</w:t>
      </w:r>
      <w:r>
        <w:rPr>
          <w:spacing w:val="-15"/>
          <w:sz w:val="28"/>
        </w:rPr>
        <w:t xml:space="preserve"> </w:t>
      </w:r>
      <w:r>
        <w:rPr>
          <w:sz w:val="28"/>
        </w:rPr>
        <w:t>cáo</w:t>
      </w:r>
      <w:r>
        <w:rPr>
          <w:spacing w:val="-15"/>
          <w:sz w:val="28"/>
        </w:rPr>
        <w:t xml:space="preserve"> </w:t>
      </w:r>
      <w:r>
        <w:rPr>
          <w:sz w:val="28"/>
        </w:rPr>
        <w:t>cho</w:t>
      </w:r>
      <w:r>
        <w:rPr>
          <w:spacing w:val="-15"/>
          <w:sz w:val="28"/>
        </w:rPr>
        <w:t xml:space="preserve"> </w:t>
      </w:r>
      <w:r>
        <w:rPr>
          <w:sz w:val="28"/>
        </w:rPr>
        <w:t>các</w:t>
      </w:r>
      <w:r>
        <w:rPr>
          <w:spacing w:val="-16"/>
          <w:sz w:val="28"/>
        </w:rPr>
        <w:t xml:space="preserve"> </w:t>
      </w:r>
      <w:r>
        <w:rPr>
          <w:sz w:val="28"/>
        </w:rPr>
        <w:t>vận</w:t>
      </w:r>
      <w:r>
        <w:rPr>
          <w:spacing w:val="-15"/>
          <w:sz w:val="28"/>
        </w:rPr>
        <w:t xml:space="preserve"> </w:t>
      </w:r>
      <w:r>
        <w:rPr>
          <w:sz w:val="28"/>
        </w:rPr>
        <w:t>động</w:t>
      </w:r>
      <w:r>
        <w:rPr>
          <w:spacing w:val="-15"/>
          <w:sz w:val="28"/>
        </w:rPr>
        <w:t xml:space="preserve"> </w:t>
      </w:r>
      <w:r>
        <w:rPr>
          <w:sz w:val="28"/>
        </w:rPr>
        <w:t>viên</w:t>
      </w:r>
      <w:r>
        <w:rPr>
          <w:spacing w:val="-15"/>
          <w:sz w:val="28"/>
        </w:rPr>
        <w:t xml:space="preserve"> </w:t>
      </w:r>
      <w:r>
        <w:rPr>
          <w:sz w:val="28"/>
        </w:rPr>
        <w:t>thi</w:t>
      </w:r>
      <w:r>
        <w:rPr>
          <w:spacing w:val="-18"/>
          <w:sz w:val="28"/>
        </w:rPr>
        <w:t xml:space="preserve"> </w:t>
      </w:r>
      <w:r>
        <w:rPr>
          <w:sz w:val="28"/>
        </w:rPr>
        <w:t>đấu</w:t>
      </w:r>
      <w:r>
        <w:rPr>
          <w:spacing w:val="-15"/>
          <w:sz w:val="28"/>
        </w:rPr>
        <w:t xml:space="preserve"> </w:t>
      </w:r>
      <w:r>
        <w:rPr>
          <w:sz w:val="28"/>
        </w:rPr>
        <w:t>với</w:t>
      </w:r>
      <w:r>
        <w:rPr>
          <w:spacing w:val="-15"/>
          <w:sz w:val="28"/>
        </w:rPr>
        <w:t xml:space="preserve"> </w:t>
      </w:r>
      <w:r>
        <w:rPr>
          <w:sz w:val="28"/>
        </w:rPr>
        <w:t>các</w:t>
      </w:r>
      <w:r>
        <w:rPr>
          <w:spacing w:val="-16"/>
          <w:sz w:val="28"/>
        </w:rPr>
        <w:t xml:space="preserve"> </w:t>
      </w:r>
      <w:r>
        <w:rPr>
          <w:sz w:val="28"/>
        </w:rPr>
        <w:t>biến</w:t>
      </w:r>
      <w:r>
        <w:rPr>
          <w:spacing w:val="-15"/>
          <w:sz w:val="28"/>
        </w:rPr>
        <w:t xml:space="preserve"> </w:t>
      </w:r>
      <w:r>
        <w:rPr>
          <w:sz w:val="28"/>
        </w:rPr>
        <w:t>chứng</w:t>
      </w:r>
      <w:r>
        <w:rPr>
          <w:spacing w:val="-17"/>
          <w:sz w:val="28"/>
        </w:rPr>
        <w:t xml:space="preserve"> </w:t>
      </w:r>
      <w:r>
        <w:rPr>
          <w:sz w:val="28"/>
        </w:rPr>
        <w:t>tim</w:t>
      </w:r>
      <w:r>
        <w:rPr>
          <w:spacing w:val="-16"/>
          <w:sz w:val="28"/>
        </w:rPr>
        <w:t xml:space="preserve"> </w:t>
      </w:r>
      <w:r>
        <w:rPr>
          <w:sz w:val="28"/>
        </w:rPr>
        <w:t>mạch liên</w:t>
      </w:r>
      <w:r>
        <w:rPr>
          <w:spacing w:val="-11"/>
          <w:sz w:val="28"/>
        </w:rPr>
        <w:t xml:space="preserve"> </w:t>
      </w:r>
      <w:r>
        <w:rPr>
          <w:sz w:val="28"/>
        </w:rPr>
        <w:t>quan</w:t>
      </w:r>
      <w:r>
        <w:rPr>
          <w:spacing w:val="-11"/>
          <w:sz w:val="28"/>
        </w:rPr>
        <w:t xml:space="preserve"> </w:t>
      </w:r>
      <w:r>
        <w:rPr>
          <w:sz w:val="28"/>
        </w:rPr>
        <w:t>đến</w:t>
      </w:r>
      <w:r>
        <w:rPr>
          <w:spacing w:val="-11"/>
          <w:sz w:val="28"/>
        </w:rPr>
        <w:t xml:space="preserve"> </w:t>
      </w:r>
      <w:r>
        <w:rPr>
          <w:sz w:val="28"/>
        </w:rPr>
        <w:t>COVID-19</w:t>
      </w:r>
      <w:r>
        <w:rPr>
          <w:spacing w:val="-13"/>
          <w:sz w:val="28"/>
        </w:rPr>
        <w:t xml:space="preserve"> </w:t>
      </w:r>
      <w:r>
        <w:rPr>
          <w:sz w:val="28"/>
        </w:rPr>
        <w:t>bao</w:t>
      </w:r>
      <w:r>
        <w:rPr>
          <w:spacing w:val="-10"/>
          <w:sz w:val="28"/>
        </w:rPr>
        <w:t xml:space="preserve"> </w:t>
      </w:r>
      <w:r>
        <w:rPr>
          <w:sz w:val="28"/>
        </w:rPr>
        <w:t>gồm</w:t>
      </w:r>
      <w:r>
        <w:rPr>
          <w:spacing w:val="-12"/>
          <w:sz w:val="28"/>
        </w:rPr>
        <w:t xml:space="preserve"> </w:t>
      </w:r>
      <w:r>
        <w:rPr>
          <w:sz w:val="28"/>
        </w:rPr>
        <w:t>ngưng</w:t>
      </w:r>
      <w:r>
        <w:rPr>
          <w:spacing w:val="-10"/>
          <w:sz w:val="28"/>
        </w:rPr>
        <w:t xml:space="preserve"> </w:t>
      </w:r>
      <w:r>
        <w:rPr>
          <w:sz w:val="28"/>
        </w:rPr>
        <w:t>các</w:t>
      </w:r>
      <w:r>
        <w:rPr>
          <w:spacing w:val="-11"/>
          <w:sz w:val="28"/>
        </w:rPr>
        <w:t xml:space="preserve"> </w:t>
      </w:r>
      <w:r>
        <w:rPr>
          <w:sz w:val="28"/>
        </w:rPr>
        <w:t>môn</w:t>
      </w:r>
      <w:r>
        <w:rPr>
          <w:spacing w:val="-11"/>
          <w:sz w:val="28"/>
        </w:rPr>
        <w:t xml:space="preserve"> </w:t>
      </w:r>
      <w:r>
        <w:rPr>
          <w:sz w:val="28"/>
        </w:rPr>
        <w:t>thể</w:t>
      </w:r>
      <w:r>
        <w:rPr>
          <w:spacing w:val="-11"/>
          <w:sz w:val="28"/>
        </w:rPr>
        <w:t xml:space="preserve"> </w:t>
      </w:r>
      <w:r>
        <w:rPr>
          <w:sz w:val="28"/>
        </w:rPr>
        <w:t>thao</w:t>
      </w:r>
      <w:r>
        <w:rPr>
          <w:spacing w:val="-11"/>
          <w:sz w:val="28"/>
        </w:rPr>
        <w:t xml:space="preserve"> </w:t>
      </w:r>
      <w:r>
        <w:rPr>
          <w:sz w:val="28"/>
        </w:rPr>
        <w:t>đối</w:t>
      </w:r>
      <w:r>
        <w:rPr>
          <w:spacing w:val="-11"/>
          <w:sz w:val="28"/>
        </w:rPr>
        <w:t xml:space="preserve"> </w:t>
      </w:r>
      <w:r>
        <w:rPr>
          <w:sz w:val="28"/>
        </w:rPr>
        <w:t>kháng</w:t>
      </w:r>
      <w:r>
        <w:rPr>
          <w:spacing w:val="-11"/>
          <w:sz w:val="28"/>
        </w:rPr>
        <w:t xml:space="preserve"> </w:t>
      </w:r>
      <w:r>
        <w:rPr>
          <w:sz w:val="28"/>
        </w:rPr>
        <w:t>hoặc hoạt động thể dục nhịp</w:t>
      </w:r>
      <w:r>
        <w:rPr>
          <w:sz w:val="28"/>
        </w:rPr>
        <w:t xml:space="preserve"> điệu trong 3</w:t>
      </w:r>
      <w:r w:rsidR="00891FD4">
        <w:rPr>
          <w:sz w:val="28"/>
          <w:lang w:val="en-US"/>
        </w:rPr>
        <w:t>-</w:t>
      </w:r>
      <w:r>
        <w:rPr>
          <w:sz w:val="28"/>
        </w:rPr>
        <w:t>6 tháng cho đến khi giải quyết được tình</w:t>
      </w:r>
      <w:r>
        <w:rPr>
          <w:spacing w:val="-9"/>
          <w:sz w:val="28"/>
        </w:rPr>
        <w:t xml:space="preserve"> </w:t>
      </w:r>
      <w:r>
        <w:rPr>
          <w:sz w:val="28"/>
        </w:rPr>
        <w:t>trạng</w:t>
      </w:r>
      <w:r>
        <w:rPr>
          <w:spacing w:val="-8"/>
          <w:sz w:val="28"/>
        </w:rPr>
        <w:t xml:space="preserve"> </w:t>
      </w:r>
      <w:r>
        <w:rPr>
          <w:sz w:val="28"/>
        </w:rPr>
        <w:t>viêm</w:t>
      </w:r>
      <w:r>
        <w:rPr>
          <w:spacing w:val="-7"/>
          <w:sz w:val="28"/>
        </w:rPr>
        <w:t xml:space="preserve"> </w:t>
      </w:r>
      <w:r>
        <w:rPr>
          <w:sz w:val="28"/>
        </w:rPr>
        <w:t>cơ</w:t>
      </w:r>
      <w:r>
        <w:rPr>
          <w:spacing w:val="-6"/>
          <w:sz w:val="28"/>
        </w:rPr>
        <w:t xml:space="preserve"> </w:t>
      </w:r>
      <w:r>
        <w:rPr>
          <w:sz w:val="28"/>
        </w:rPr>
        <w:t>tim</w:t>
      </w:r>
      <w:r>
        <w:rPr>
          <w:spacing w:val="-8"/>
          <w:sz w:val="28"/>
        </w:rPr>
        <w:t xml:space="preserve"> </w:t>
      </w:r>
      <w:r>
        <w:rPr>
          <w:sz w:val="28"/>
        </w:rPr>
        <w:t>bằng</w:t>
      </w:r>
      <w:r>
        <w:rPr>
          <w:spacing w:val="-6"/>
          <w:sz w:val="28"/>
        </w:rPr>
        <w:t xml:space="preserve"> </w:t>
      </w:r>
      <w:r>
        <w:rPr>
          <w:sz w:val="28"/>
        </w:rPr>
        <w:t>chụp</w:t>
      </w:r>
      <w:r>
        <w:rPr>
          <w:spacing w:val="-6"/>
          <w:sz w:val="28"/>
        </w:rPr>
        <w:t xml:space="preserve"> </w:t>
      </w:r>
      <w:r>
        <w:rPr>
          <w:sz w:val="28"/>
        </w:rPr>
        <w:t>MRI</w:t>
      </w:r>
      <w:r>
        <w:rPr>
          <w:spacing w:val="-9"/>
          <w:sz w:val="28"/>
        </w:rPr>
        <w:t xml:space="preserve"> </w:t>
      </w:r>
      <w:r>
        <w:rPr>
          <w:sz w:val="28"/>
        </w:rPr>
        <w:t>tim</w:t>
      </w:r>
      <w:r>
        <w:rPr>
          <w:spacing w:val="-7"/>
          <w:sz w:val="28"/>
        </w:rPr>
        <w:t xml:space="preserve"> </w:t>
      </w:r>
      <w:r>
        <w:rPr>
          <w:sz w:val="28"/>
        </w:rPr>
        <w:t>hoặc</w:t>
      </w:r>
      <w:r>
        <w:rPr>
          <w:spacing w:val="-8"/>
          <w:sz w:val="28"/>
        </w:rPr>
        <w:t xml:space="preserve"> </w:t>
      </w:r>
      <w:r>
        <w:rPr>
          <w:sz w:val="28"/>
        </w:rPr>
        <w:t>bình</w:t>
      </w:r>
      <w:r>
        <w:rPr>
          <w:spacing w:val="-6"/>
          <w:sz w:val="28"/>
        </w:rPr>
        <w:t xml:space="preserve"> </w:t>
      </w:r>
      <w:r>
        <w:rPr>
          <w:sz w:val="28"/>
        </w:rPr>
        <w:t>thường</w:t>
      </w:r>
      <w:r>
        <w:rPr>
          <w:spacing w:val="-8"/>
          <w:sz w:val="28"/>
        </w:rPr>
        <w:t xml:space="preserve"> </w:t>
      </w:r>
      <w:r>
        <w:rPr>
          <w:sz w:val="28"/>
        </w:rPr>
        <w:t>hóa</w:t>
      </w:r>
      <w:r>
        <w:rPr>
          <w:spacing w:val="-7"/>
          <w:sz w:val="28"/>
        </w:rPr>
        <w:t xml:space="preserve"> </w:t>
      </w:r>
      <w:r>
        <w:rPr>
          <w:sz w:val="28"/>
        </w:rPr>
        <w:t>troponin.</w:t>
      </w:r>
    </w:p>
    <w:p w14:paraId="4FD57AEA" w14:textId="77777777" w:rsidR="003625CC" w:rsidRDefault="00EB61DF">
      <w:pPr>
        <w:pStyle w:val="ListParagraph"/>
        <w:numPr>
          <w:ilvl w:val="0"/>
          <w:numId w:val="2"/>
        </w:numPr>
        <w:tabs>
          <w:tab w:val="left" w:pos="821"/>
        </w:tabs>
        <w:spacing w:line="259" w:lineRule="auto"/>
        <w:ind w:right="113"/>
        <w:rPr>
          <w:sz w:val="28"/>
        </w:rPr>
      </w:pPr>
      <w:r>
        <w:rPr>
          <w:sz w:val="28"/>
        </w:rPr>
        <w:t>Bệnh nhân có hội chứng nhịp tim nhanh tư thế đứng và nhịp nhanh xoang không thích hợp có thể nên được kiểm soát chẹn beta liều thấp để kiểm soát nhịp tim và giảm hoạt động của hệ</w:t>
      </w:r>
      <w:r>
        <w:rPr>
          <w:spacing w:val="-15"/>
          <w:sz w:val="28"/>
        </w:rPr>
        <w:t xml:space="preserve"> </w:t>
      </w:r>
      <w:r>
        <w:rPr>
          <w:sz w:val="28"/>
        </w:rPr>
        <w:t>adrenergic.</w:t>
      </w:r>
    </w:p>
    <w:p w14:paraId="4BD94337" w14:textId="77777777" w:rsidR="003625CC" w:rsidRDefault="00EB61DF">
      <w:pPr>
        <w:pStyle w:val="ListParagraph"/>
        <w:numPr>
          <w:ilvl w:val="0"/>
          <w:numId w:val="2"/>
        </w:numPr>
        <w:tabs>
          <w:tab w:val="left" w:pos="821"/>
        </w:tabs>
        <w:spacing w:line="256" w:lineRule="auto"/>
        <w:ind w:right="114"/>
        <w:rPr>
          <w:sz w:val="28"/>
        </w:rPr>
      </w:pPr>
      <w:r>
        <w:rPr>
          <w:sz w:val="28"/>
        </w:rPr>
        <w:t>Cần chú ý đến việc sử dụng các loại thuốc như thuốc chống loạn nh</w:t>
      </w:r>
      <w:r>
        <w:rPr>
          <w:sz w:val="28"/>
        </w:rPr>
        <w:t>ịp tim (amiodarone) ở những bệnh nhân có biểu hiện xơ phổi sau</w:t>
      </w:r>
      <w:r>
        <w:rPr>
          <w:spacing w:val="-18"/>
          <w:sz w:val="28"/>
        </w:rPr>
        <w:t xml:space="preserve"> </w:t>
      </w:r>
      <w:r>
        <w:rPr>
          <w:sz w:val="28"/>
        </w:rPr>
        <w:t>COVID-19</w:t>
      </w:r>
    </w:p>
    <w:p w14:paraId="68F47782" w14:textId="77777777" w:rsidR="003625CC" w:rsidRDefault="003625CC">
      <w:pPr>
        <w:spacing w:line="256" w:lineRule="auto"/>
        <w:jc w:val="both"/>
        <w:rPr>
          <w:sz w:val="28"/>
        </w:rPr>
        <w:sectPr w:rsidR="003625CC">
          <w:pgSz w:w="11910" w:h="16840"/>
          <w:pgMar w:top="1340" w:right="1320" w:bottom="280" w:left="1340" w:header="720" w:footer="720" w:gutter="0"/>
          <w:cols w:space="720"/>
        </w:sectPr>
      </w:pPr>
    </w:p>
    <w:p w14:paraId="0599B0F7" w14:textId="77777777" w:rsidR="003625CC" w:rsidRDefault="003625CC">
      <w:pPr>
        <w:pStyle w:val="BodyText"/>
        <w:rPr>
          <w:sz w:val="20"/>
        </w:rPr>
      </w:pPr>
    </w:p>
    <w:p w14:paraId="74269512" w14:textId="77777777" w:rsidR="003625CC" w:rsidRDefault="003625CC">
      <w:pPr>
        <w:pStyle w:val="BodyText"/>
        <w:spacing w:before="1"/>
        <w:rPr>
          <w:sz w:val="20"/>
        </w:rPr>
      </w:pPr>
    </w:p>
    <w:p w14:paraId="0731CD3A" w14:textId="77777777" w:rsidR="003625CC" w:rsidRDefault="003625CC">
      <w:pPr>
        <w:rPr>
          <w:sz w:val="20"/>
        </w:rPr>
        <w:sectPr w:rsidR="003625CC">
          <w:pgSz w:w="16840" w:h="11910" w:orient="landscape"/>
          <w:pgMar w:top="1100" w:right="1400" w:bottom="280" w:left="1600" w:header="720" w:footer="720" w:gutter="0"/>
          <w:cols w:space="720"/>
        </w:sectPr>
      </w:pPr>
    </w:p>
    <w:p w14:paraId="1C9ADCF3" w14:textId="77777777" w:rsidR="003625CC" w:rsidRDefault="00EB61DF">
      <w:pPr>
        <w:spacing w:before="94"/>
        <w:ind w:left="2708"/>
        <w:rPr>
          <w:rFonts w:ascii="Arial" w:hAnsi="Arial"/>
          <w:b/>
        </w:rPr>
      </w:pPr>
      <w:r>
        <w:pict w14:anchorId="5A91862C">
          <v:group id="_x0000_s1041" style="position:absolute;left:0;text-align:left;margin-left:87.3pt;margin-top:-4.2pt;width:679.5pt;height:443.55pt;z-index:-16047616;mso-position-horizontal-relative:page" coordorigin="1746,-84" coordsize="13590,8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1745;top:33;width:13590;height:8753">
              <v:imagedata r:id="rId17" o:title=""/>
            </v:shape>
            <v:shape id="_x0000_s1043" style="position:absolute;left:4126;top:-75;width:3579;height:586" coordorigin="4126,-74" coordsize="3579,586" path="m7607,-74r-3383,l4186,-67r-31,21l4134,-15r-8,38l4126,414r8,38l4155,483r31,21l4224,512r3383,l7645,504r31,-21l7697,452r8,-38l7705,23r-8,-38l7676,-46r-31,-21l7607,-74xe" fillcolor="#001f5f" stroked="f">
              <v:path arrowok="t"/>
            </v:shape>
            <v:shape id="_x0000_s1042" style="position:absolute;left:4126;top:-75;width:3579;height:586" coordorigin="4126,-74" coordsize="3579,586" path="m4126,23r8,-38l4155,-46r31,-21l4224,-74r3383,l7645,-67r31,21l7697,-15r8,38l7705,414r-8,38l7676,483r-31,21l7607,512r-3383,l4186,504r-31,-21l4134,452r-8,-38l4126,23xe" filled="f" strokecolor="#2e528f" strokeweight="1pt">
              <v:path arrowok="t"/>
            </v:shape>
            <w10:wrap anchorx="page"/>
          </v:group>
        </w:pict>
      </w:r>
      <w:r>
        <w:pict w14:anchorId="1BD51ACE">
          <v:shape id="_x0000_s1040" type="#_x0000_t202" style="position:absolute;left:0;text-align:left;margin-left:246pt;margin-top:102.3pt;width:341.65pt;height:25.3pt;z-index:15744000;mso-position-horizontal-relative:page" fillcolor="#7e5f00" strokecolor="#2e528f" strokeweight="1pt">
            <v:textbox inset="0,0,0,0">
              <w:txbxContent>
                <w:p w14:paraId="2D7A181B" w14:textId="77777777" w:rsidR="003625CC" w:rsidRDefault="00EB61DF">
                  <w:pPr>
                    <w:spacing w:before="74"/>
                    <w:ind w:left="1070" w:right="1068"/>
                    <w:jc w:val="center"/>
                    <w:rPr>
                      <w:rFonts w:ascii="Arial" w:hAnsi="Arial"/>
                      <w:b/>
                    </w:rPr>
                  </w:pPr>
                  <w:r>
                    <w:rPr>
                      <w:rFonts w:ascii="Arial" w:hAnsi="Arial"/>
                      <w:b/>
                      <w:color w:val="FFFFFF"/>
                      <w:u w:val="thick" w:color="FFFFFF"/>
                    </w:rPr>
                    <w:t>Triệu chứng tim mạch dai dẵng trên 21 ngày</w:t>
                  </w:r>
                </w:p>
              </w:txbxContent>
            </v:textbox>
            <w10:wrap anchorx="page"/>
          </v:shape>
        </w:pict>
      </w:r>
      <w:r>
        <w:pict w14:anchorId="59721BFD">
          <v:shape id="_x0000_s1039" type="#_x0000_t202" style="position:absolute;left:0;text-align:left;margin-left:429.3pt;margin-top:49.65pt;width:155.65pt;height:40.15pt;z-index:15744512;mso-position-horizontal-relative:page" fillcolor="#843b0c" strokecolor="#2e528f" strokeweight="1pt">
            <v:textbox inset="0,0,0,0">
              <w:txbxContent>
                <w:p w14:paraId="3382737A" w14:textId="77777777" w:rsidR="003625CC" w:rsidRDefault="003625CC">
                  <w:pPr>
                    <w:pStyle w:val="BodyText"/>
                    <w:rPr>
                      <w:i/>
                      <w:sz w:val="23"/>
                    </w:rPr>
                  </w:pPr>
                </w:p>
                <w:p w14:paraId="2E94DFDF" w14:textId="77777777" w:rsidR="003625CC" w:rsidRDefault="00EB61DF">
                  <w:pPr>
                    <w:ind w:left="239"/>
                    <w:rPr>
                      <w:rFonts w:ascii="Arial" w:hAnsi="Arial"/>
                      <w:b/>
                    </w:rPr>
                  </w:pPr>
                  <w:r>
                    <w:rPr>
                      <w:rFonts w:ascii="Arial" w:hAnsi="Arial"/>
                      <w:b/>
                      <w:color w:val="FFFFFF"/>
                    </w:rPr>
                    <w:t>COVID-19 nhẹ/trung bình</w:t>
                  </w:r>
                </w:p>
              </w:txbxContent>
            </v:textbox>
            <w10:wrap anchorx="page"/>
          </v:shape>
        </w:pict>
      </w:r>
      <w:r>
        <w:rPr>
          <w:rFonts w:ascii="Arial" w:hAnsi="Arial"/>
          <w:b/>
          <w:color w:val="FFFFFF"/>
        </w:rPr>
        <w:t>Bệnh nhân COVID-19 hồi phục</w:t>
      </w:r>
    </w:p>
    <w:p w14:paraId="7C1B1690" w14:textId="77777777" w:rsidR="003625CC" w:rsidRDefault="003625CC">
      <w:pPr>
        <w:pStyle w:val="BodyText"/>
        <w:rPr>
          <w:rFonts w:ascii="Arial"/>
          <w:b/>
          <w:sz w:val="20"/>
        </w:rPr>
      </w:pPr>
    </w:p>
    <w:p w14:paraId="363D8CAC" w14:textId="77777777" w:rsidR="003625CC" w:rsidRDefault="003625CC">
      <w:pPr>
        <w:pStyle w:val="BodyText"/>
        <w:rPr>
          <w:rFonts w:ascii="Arial"/>
          <w:b/>
          <w:sz w:val="20"/>
        </w:rPr>
      </w:pPr>
    </w:p>
    <w:p w14:paraId="724A6DC9" w14:textId="77777777" w:rsidR="003625CC" w:rsidRDefault="003625CC">
      <w:pPr>
        <w:pStyle w:val="BodyText"/>
        <w:rPr>
          <w:rFonts w:ascii="Arial"/>
          <w:b/>
          <w:sz w:val="10"/>
        </w:rPr>
      </w:pPr>
    </w:p>
    <w:p w14:paraId="2C62A6EA" w14:textId="77777777" w:rsidR="003625CC" w:rsidRDefault="00EB61DF">
      <w:pPr>
        <w:tabs>
          <w:tab w:val="left" w:pos="3353"/>
        </w:tabs>
        <w:ind w:left="136" w:right="-936"/>
        <w:rPr>
          <w:rFonts w:ascii="Arial"/>
          <w:sz w:val="20"/>
        </w:rPr>
      </w:pPr>
      <w:r>
        <w:rPr>
          <w:rFonts w:ascii="Arial"/>
          <w:sz w:val="20"/>
        </w:rPr>
      </w:r>
      <w:r>
        <w:rPr>
          <w:rFonts w:ascii="Arial"/>
          <w:sz w:val="20"/>
        </w:rPr>
        <w:pict w14:anchorId="2423B523">
          <v:shape id="_x0000_s1038" type="#_x0000_t202" style="width:133pt;height:58.3pt;mso-left-percent:-10001;mso-top-percent:-10001;mso-position-horizontal:absolute;mso-position-horizontal-relative:char;mso-position-vertical:absolute;mso-position-vertical-relative:line;mso-left-percent:-10001;mso-top-percent:-10001" fillcolor="#843b0c" strokecolor="#2e528f" strokeweight="1pt">
            <v:textbox inset="0,0,0,0">
              <w:txbxContent>
                <w:p w14:paraId="315E98A0" w14:textId="77777777" w:rsidR="003625CC" w:rsidRDefault="00EB61DF">
                  <w:pPr>
                    <w:spacing w:before="193"/>
                    <w:ind w:left="219" w:right="165" w:hanging="48"/>
                    <w:jc w:val="both"/>
                    <w:rPr>
                      <w:rFonts w:ascii="Arial" w:hAnsi="Arial"/>
                    </w:rPr>
                  </w:pPr>
                  <w:r>
                    <w:rPr>
                      <w:rFonts w:ascii="Arial" w:hAnsi="Arial"/>
                      <w:b/>
                      <w:color w:val="FFFFFF"/>
                      <w:u w:val="thick" w:color="FFFFFF"/>
                    </w:rPr>
                    <w:t>Bệnh nhân nhập viện:</w:t>
                  </w:r>
                  <w:r>
                    <w:rPr>
                      <w:rFonts w:ascii="Arial" w:hAnsi="Arial"/>
                      <w:b/>
                      <w:color w:val="FFFFFF"/>
                    </w:rPr>
                    <w:t xml:space="preserve"> </w:t>
                  </w:r>
                  <w:r>
                    <w:rPr>
                      <w:rFonts w:ascii="Arial" w:hAnsi="Arial"/>
                      <w:color w:val="FFFFFF"/>
                    </w:rPr>
                    <w:t>tăng Troponin; rối loạn nhịp; suy tim mới …</w:t>
                  </w:r>
                </w:p>
              </w:txbxContent>
            </v:textbox>
            <w10:anchorlock/>
          </v:shape>
        </w:pict>
      </w:r>
      <w:r>
        <w:rPr>
          <w:rFonts w:ascii="Arial"/>
          <w:sz w:val="20"/>
        </w:rPr>
        <w:tab/>
      </w:r>
      <w:r>
        <w:rPr>
          <w:rFonts w:ascii="Arial"/>
          <w:position w:val="29"/>
          <w:sz w:val="20"/>
        </w:rPr>
      </w:r>
      <w:r>
        <w:rPr>
          <w:rFonts w:ascii="Arial"/>
          <w:position w:val="29"/>
          <w:sz w:val="20"/>
        </w:rPr>
        <w:pict w14:anchorId="66AFDC9C">
          <v:shape id="_x0000_s1037" type="#_x0000_t202" style="width:172pt;height:43.15pt;mso-left-percent:-10001;mso-top-percent:-10001;mso-position-horizontal:absolute;mso-position-horizontal-relative:char;mso-position-vertical:absolute;mso-position-vertical-relative:line;mso-left-percent:-10001;mso-top-percent:-10001" fillcolor="#843b0c" strokecolor="#2e528f" strokeweight="1pt">
            <v:textbox inset="0,0,0,0">
              <w:txbxContent>
                <w:p w14:paraId="6D6DD66A" w14:textId="77777777" w:rsidR="003625CC" w:rsidRDefault="00EB61DF">
                  <w:pPr>
                    <w:spacing w:before="169"/>
                    <w:ind w:left="506" w:right="133" w:hanging="356"/>
                    <w:rPr>
                      <w:rFonts w:ascii="Arial" w:hAnsi="Arial"/>
                      <w:b/>
                    </w:rPr>
                  </w:pPr>
                  <w:r>
                    <w:rPr>
                      <w:rFonts w:ascii="Arial" w:hAnsi="Arial"/>
                      <w:b/>
                      <w:color w:val="FFFFFF"/>
                    </w:rPr>
                    <w:t>Bệnh nhân không biến chứng tim mạch hay ngoại trú</w:t>
                  </w:r>
                </w:p>
              </w:txbxContent>
            </v:textbox>
            <w10:anchorlock/>
          </v:shape>
        </w:pict>
      </w:r>
    </w:p>
    <w:p w14:paraId="5FAA3240" w14:textId="77777777" w:rsidR="003625CC" w:rsidRDefault="00EB61DF">
      <w:pPr>
        <w:spacing w:before="221" w:line="259" w:lineRule="auto"/>
        <w:ind w:left="2708" w:right="236"/>
        <w:rPr>
          <w:i/>
          <w:sz w:val="28"/>
        </w:rPr>
      </w:pPr>
      <w:r>
        <w:br w:type="column"/>
      </w:r>
      <w:r>
        <w:rPr>
          <w:b/>
          <w:i/>
          <w:sz w:val="28"/>
        </w:rPr>
        <w:t xml:space="preserve">Hình 15. </w:t>
      </w:r>
      <w:r>
        <w:rPr>
          <w:i/>
          <w:sz w:val="28"/>
        </w:rPr>
        <w:t>Lưu đồ đề xuất để quản</w:t>
      </w:r>
      <w:r>
        <w:rPr>
          <w:i/>
          <w:sz w:val="28"/>
        </w:rPr>
        <w:t xml:space="preserve"> lý bệnh nhân đã hồi phục COVID-19 với các triệu chứng tim mạch dai dẳng hoặc nhập viện COVID-19 trước đó với các biến chứng tim.</w:t>
      </w:r>
    </w:p>
    <w:p w14:paraId="1F56B9E3" w14:textId="77777777" w:rsidR="003625CC" w:rsidRDefault="003625CC">
      <w:pPr>
        <w:spacing w:line="259" w:lineRule="auto"/>
        <w:rPr>
          <w:sz w:val="28"/>
        </w:rPr>
        <w:sectPr w:rsidR="003625CC">
          <w:type w:val="continuous"/>
          <w:pgSz w:w="16840" w:h="11910" w:orient="landscape"/>
          <w:pgMar w:top="1360" w:right="1400" w:bottom="280" w:left="1600" w:header="720" w:footer="720" w:gutter="0"/>
          <w:cols w:num="2" w:space="720" w:equalWidth="0">
            <w:col w:w="5942" w:space="2090"/>
            <w:col w:w="5808"/>
          </w:cols>
        </w:sectPr>
      </w:pPr>
    </w:p>
    <w:p w14:paraId="5D25FDDF" w14:textId="77777777" w:rsidR="003625CC" w:rsidRDefault="00EB61DF">
      <w:pPr>
        <w:pStyle w:val="BodyText"/>
        <w:spacing w:before="3"/>
        <w:rPr>
          <w:i/>
          <w:sz w:val="5"/>
        </w:rPr>
      </w:pPr>
      <w:r>
        <w:pict w14:anchorId="03AF4982">
          <v:shape id="_x0000_s1036" type="#_x0000_t202" style="position:absolute;margin-left:85pt;margin-top:200.65pt;width:150.3pt;height:126.65pt;z-index:15743488;mso-position-horizontal-relative:page;mso-position-vertical-relative:page" fillcolor="#7e5f00" strokecolor="#2e528f" strokeweight="1pt">
            <v:textbox inset="0,0,0,0">
              <w:txbxContent>
                <w:p w14:paraId="660F0A3F" w14:textId="77777777" w:rsidR="003625CC" w:rsidRDefault="003625CC">
                  <w:pPr>
                    <w:pStyle w:val="BodyText"/>
                    <w:spacing w:before="3"/>
                    <w:rPr>
                      <w:i/>
                      <w:sz w:val="21"/>
                    </w:rPr>
                  </w:pPr>
                </w:p>
                <w:p w14:paraId="6A08F20B" w14:textId="77777777" w:rsidR="003625CC" w:rsidRDefault="00EB61DF">
                  <w:pPr>
                    <w:ind w:left="143" w:right="139"/>
                    <w:rPr>
                      <w:rFonts w:ascii="Arial" w:hAnsi="Arial"/>
                    </w:rPr>
                  </w:pPr>
                  <w:r>
                    <w:rPr>
                      <w:rFonts w:ascii="Arial" w:hAnsi="Arial"/>
                      <w:color w:val="FFFFFF"/>
                    </w:rPr>
                    <w:t>Troponin, BNP, CRP, ECG, Siêu âm tim qua thành ngực (TTE)</w:t>
                  </w:r>
                </w:p>
                <w:p w14:paraId="743A840F" w14:textId="77777777" w:rsidR="003625CC" w:rsidRDefault="00EB61DF">
                  <w:pPr>
                    <w:ind w:left="143" w:right="180"/>
                    <w:rPr>
                      <w:rFonts w:ascii="Arial" w:hAnsi="Arial"/>
                    </w:rPr>
                  </w:pPr>
                  <w:r>
                    <w:rPr>
                      <w:rFonts w:ascii="Arial" w:hAnsi="Arial"/>
                      <w:color w:val="FFFFFF"/>
                    </w:rPr>
                    <w:t>Siêu âm tim qua thực quản (TEE)</w:t>
                  </w:r>
                </w:p>
                <w:p w14:paraId="03E91B27" w14:textId="77777777" w:rsidR="003625CC" w:rsidRDefault="00EB61DF">
                  <w:pPr>
                    <w:ind w:left="143" w:right="319"/>
                    <w:rPr>
                      <w:rFonts w:ascii="Arial" w:hAnsi="Arial"/>
                    </w:rPr>
                  </w:pPr>
                  <w:r>
                    <w:rPr>
                      <w:rFonts w:ascii="Arial" w:hAnsi="Arial"/>
                      <w:color w:val="FFFFFF"/>
                    </w:rPr>
                    <w:t>Hình</w:t>
                  </w:r>
                  <w:r>
                    <w:rPr>
                      <w:rFonts w:ascii="Arial" w:hAnsi="Arial"/>
                      <w:color w:val="FFFFFF"/>
                    </w:rPr>
                    <w:t xml:space="preserve"> ảnh tưới máu cơ</w:t>
                  </w:r>
                  <w:r>
                    <w:rPr>
                      <w:rFonts w:ascii="Arial" w:hAnsi="Arial"/>
                      <w:color w:val="FFFFFF"/>
                      <w:spacing w:val="-11"/>
                    </w:rPr>
                    <w:t xml:space="preserve"> </w:t>
                  </w:r>
                  <w:r>
                    <w:rPr>
                      <w:rFonts w:ascii="Arial" w:hAnsi="Arial"/>
                      <w:color w:val="FFFFFF"/>
                    </w:rPr>
                    <w:t>tim (MPI)</w:t>
                  </w:r>
                </w:p>
                <w:p w14:paraId="20C369A2" w14:textId="77777777" w:rsidR="003625CC" w:rsidRDefault="00EB61DF">
                  <w:pPr>
                    <w:spacing w:before="1"/>
                    <w:ind w:left="143"/>
                    <w:rPr>
                      <w:rFonts w:ascii="Arial" w:hAnsi="Arial"/>
                    </w:rPr>
                  </w:pPr>
                  <w:r>
                    <w:rPr>
                      <w:rFonts w:ascii="Arial" w:hAnsi="Arial"/>
                      <w:color w:val="FFFFFF"/>
                    </w:rPr>
                    <w:t>Theo dõi tim mạch</w:t>
                  </w:r>
                </w:p>
              </w:txbxContent>
            </v:textbox>
            <w10:wrap anchorx="page" anchory="page"/>
          </v:shape>
        </w:pict>
      </w:r>
    </w:p>
    <w:p w14:paraId="15894DFF" w14:textId="77777777" w:rsidR="003625CC" w:rsidRDefault="00EB61DF">
      <w:pPr>
        <w:tabs>
          <w:tab w:val="left" w:pos="5833"/>
        </w:tabs>
        <w:ind w:left="3310"/>
        <w:rPr>
          <w:sz w:val="20"/>
        </w:rPr>
      </w:pPr>
      <w:r>
        <w:rPr>
          <w:position w:val="19"/>
          <w:sz w:val="20"/>
        </w:rPr>
      </w:r>
      <w:r>
        <w:rPr>
          <w:position w:val="19"/>
          <w:sz w:val="20"/>
        </w:rPr>
        <w:pict w14:anchorId="7EF8ABAA">
          <v:shape id="_x0000_s1035" type="#_x0000_t202" style="width:100.65pt;height:33.3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4A40438F" w14:textId="77777777" w:rsidR="003625CC" w:rsidRDefault="00EB61DF">
                  <w:pPr>
                    <w:spacing w:before="75" w:line="256" w:lineRule="auto"/>
                    <w:ind w:left="586" w:right="244" w:hanging="325"/>
                    <w:rPr>
                      <w:rFonts w:ascii="Arial" w:hAnsi="Arial"/>
                      <w:b/>
                    </w:rPr>
                  </w:pPr>
                  <w:r>
                    <w:rPr>
                      <w:rFonts w:ascii="Arial" w:hAnsi="Arial"/>
                      <w:b/>
                      <w:color w:val="FFFFFF"/>
                    </w:rPr>
                    <w:t>Đau ngực hay khó thở</w:t>
                  </w:r>
                </w:p>
              </w:txbxContent>
            </v:textbox>
            <w10:anchorlock/>
          </v:shape>
        </w:pict>
      </w:r>
      <w:r>
        <w:rPr>
          <w:position w:val="19"/>
          <w:sz w:val="20"/>
        </w:rPr>
        <w:tab/>
      </w:r>
      <w:r>
        <w:rPr>
          <w:position w:val="19"/>
          <w:sz w:val="20"/>
        </w:rPr>
      </w:r>
      <w:r>
        <w:rPr>
          <w:position w:val="19"/>
          <w:sz w:val="20"/>
        </w:rPr>
        <w:pict w14:anchorId="0C1A560C">
          <v:shape id="_x0000_s1034" type="#_x0000_t202" style="width:101.3pt;height:27.3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4611F434" w14:textId="77777777" w:rsidR="003625CC" w:rsidRDefault="00EB61DF">
                  <w:pPr>
                    <w:spacing w:before="138"/>
                    <w:ind w:left="594"/>
                    <w:rPr>
                      <w:rFonts w:ascii="Arial" w:hAnsi="Arial"/>
                      <w:b/>
                    </w:rPr>
                  </w:pPr>
                  <w:r>
                    <w:rPr>
                      <w:rFonts w:ascii="Arial" w:hAnsi="Arial"/>
                      <w:b/>
                      <w:color w:val="FFFFFF"/>
                    </w:rPr>
                    <w:t>Hồi hộp</w:t>
                  </w:r>
                </w:p>
              </w:txbxContent>
            </v:textbox>
            <w10:anchorlock/>
          </v:shape>
        </w:pict>
      </w:r>
      <w:r>
        <w:rPr>
          <w:spacing w:val="40"/>
          <w:position w:val="19"/>
          <w:sz w:val="20"/>
        </w:rPr>
        <w:t xml:space="preserve"> </w:t>
      </w:r>
      <w:r>
        <w:rPr>
          <w:spacing w:val="40"/>
          <w:sz w:val="20"/>
        </w:rPr>
      </w:r>
      <w:r>
        <w:rPr>
          <w:spacing w:val="40"/>
          <w:sz w:val="20"/>
        </w:rPr>
        <w:pict w14:anchorId="32682D10">
          <v:shape id="_x0000_s1033" type="#_x0000_t202" style="width:106.95pt;height:42.3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547C1140" w14:textId="77777777" w:rsidR="003625CC" w:rsidRDefault="00EB61DF">
                  <w:pPr>
                    <w:spacing w:before="75" w:line="256" w:lineRule="auto"/>
                    <w:ind w:left="156" w:right="133" w:firstLine="153"/>
                    <w:rPr>
                      <w:rFonts w:ascii="Arial" w:hAnsi="Arial"/>
                      <w:b/>
                    </w:rPr>
                  </w:pPr>
                  <w:r>
                    <w:rPr>
                      <w:rFonts w:ascii="Arial" w:hAnsi="Arial"/>
                      <w:b/>
                      <w:color w:val="FFFFFF"/>
                    </w:rPr>
                    <w:t>Nhịp nhanh tư thế/ choáng váng</w:t>
                  </w:r>
                </w:p>
              </w:txbxContent>
            </v:textbox>
            <w10:anchorlock/>
          </v:shape>
        </w:pict>
      </w:r>
    </w:p>
    <w:p w14:paraId="4F81FE63" w14:textId="77777777" w:rsidR="003625CC" w:rsidRDefault="00EB61DF">
      <w:pPr>
        <w:tabs>
          <w:tab w:val="left" w:pos="5799"/>
          <w:tab w:val="left" w:pos="8166"/>
          <w:tab w:val="left" w:pos="11080"/>
        </w:tabs>
        <w:ind w:left="3310"/>
        <w:rPr>
          <w:sz w:val="20"/>
        </w:rPr>
      </w:pPr>
      <w:r>
        <w:rPr>
          <w:position w:val="50"/>
          <w:sz w:val="20"/>
        </w:rPr>
      </w:r>
      <w:r>
        <w:rPr>
          <w:position w:val="50"/>
          <w:sz w:val="20"/>
        </w:rPr>
        <w:pict w14:anchorId="40538FC4">
          <v:shape id="_x0000_s1032" type="#_x0000_t202" style="width:102.3pt;height:46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645285C2" w14:textId="77777777" w:rsidR="003625CC" w:rsidRDefault="00EB61DF">
                  <w:pPr>
                    <w:spacing w:before="198"/>
                    <w:ind w:left="432" w:right="261" w:hanging="155"/>
                    <w:rPr>
                      <w:rFonts w:ascii="Arial" w:hAnsi="Arial"/>
                    </w:rPr>
                  </w:pPr>
                  <w:r>
                    <w:rPr>
                      <w:rFonts w:ascii="Arial" w:hAnsi="Arial"/>
                      <w:color w:val="FFFFFF"/>
                    </w:rPr>
                    <w:t>Troponin, TTE, TEE, MPI…</w:t>
                  </w:r>
                </w:p>
              </w:txbxContent>
            </v:textbox>
            <w10:anchorlock/>
          </v:shape>
        </w:pict>
      </w:r>
      <w:r>
        <w:rPr>
          <w:position w:val="50"/>
          <w:sz w:val="20"/>
        </w:rPr>
        <w:tab/>
      </w:r>
      <w:r>
        <w:rPr>
          <w:position w:val="50"/>
          <w:sz w:val="20"/>
        </w:rPr>
      </w:r>
      <w:r>
        <w:rPr>
          <w:position w:val="50"/>
          <w:sz w:val="20"/>
        </w:rPr>
        <w:pict w14:anchorId="21908D98">
          <v:shape id="_x0000_s1031" type="#_x0000_t202" style="width:103pt;height:46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20E3A0BE" w14:textId="77777777" w:rsidR="003625CC" w:rsidRDefault="00EB61DF">
                  <w:pPr>
                    <w:spacing w:before="198"/>
                    <w:ind w:left="396" w:right="220" w:hanging="161"/>
                    <w:rPr>
                      <w:rFonts w:ascii="Arial" w:hAnsi="Arial"/>
                    </w:rPr>
                  </w:pPr>
                  <w:r>
                    <w:rPr>
                      <w:rFonts w:ascii="Arial" w:hAnsi="Arial"/>
                      <w:color w:val="FFFFFF"/>
                    </w:rPr>
                    <w:t>ECG, TTE, theo dõi tim mạch</w:t>
                  </w:r>
                </w:p>
              </w:txbxContent>
            </v:textbox>
            <w10:anchorlock/>
          </v:shape>
        </w:pict>
      </w:r>
      <w:r>
        <w:rPr>
          <w:position w:val="50"/>
          <w:sz w:val="20"/>
        </w:rPr>
        <w:tab/>
      </w:r>
      <w:r>
        <w:rPr>
          <w:position w:val="50"/>
          <w:sz w:val="20"/>
        </w:rPr>
      </w:r>
      <w:r>
        <w:rPr>
          <w:position w:val="50"/>
          <w:sz w:val="20"/>
        </w:rPr>
        <w:pict w14:anchorId="00656959">
          <v:shape id="_x0000_s1030" type="#_x0000_t202" style="width:112pt;height:35pt;mso-left-percent:-10001;mso-top-percent:-10001;mso-position-horizontal:absolute;mso-position-horizontal-relative:char;mso-position-vertical:absolute;mso-position-vertical-relative:line;mso-left-percent:-10001;mso-top-percent:-10001" fillcolor="#4471c4" strokecolor="#2e528f" strokeweight="1pt">
            <v:textbox inset="0,0,0,0">
              <w:txbxContent>
                <w:p w14:paraId="58EDD435" w14:textId="77777777" w:rsidR="003625CC" w:rsidRDefault="00EB61DF">
                  <w:pPr>
                    <w:spacing w:before="76" w:line="254" w:lineRule="auto"/>
                    <w:ind w:left="866" w:right="306" w:hanging="538"/>
                    <w:rPr>
                      <w:rFonts w:ascii="Arial" w:hAnsi="Arial"/>
                    </w:rPr>
                  </w:pPr>
                  <w:r>
                    <w:rPr>
                      <w:rFonts w:ascii="Arial" w:hAnsi="Arial"/>
                      <w:color w:val="FFFFFF"/>
                    </w:rPr>
                    <w:t>ECG, test TK tự động</w:t>
                  </w:r>
                </w:p>
              </w:txbxContent>
            </v:textbox>
            <w10:anchorlock/>
          </v:shape>
        </w:pict>
      </w:r>
      <w:r>
        <w:rPr>
          <w:position w:val="50"/>
          <w:sz w:val="20"/>
        </w:rPr>
        <w:tab/>
      </w:r>
      <w:r>
        <w:rPr>
          <w:sz w:val="20"/>
        </w:rPr>
      </w:r>
      <w:r>
        <w:rPr>
          <w:sz w:val="20"/>
        </w:rPr>
        <w:pict w14:anchorId="57F017CB">
          <v:shape id="_x0000_s1029" type="#_x0000_t202" style="width:131.65pt;height:60.65pt;mso-left-percent:-10001;mso-top-percent:-10001;mso-position-horizontal:absolute;mso-position-horizontal-relative:char;mso-position-vertical:absolute;mso-position-vertical-relative:line;mso-left-percent:-10001;mso-top-percent:-10001" fillcolor="#843b0c" strokecolor="#2e528f" strokeweight="1pt">
            <v:textbox inset="0,0,0,0">
              <w:txbxContent>
                <w:p w14:paraId="209188C2" w14:textId="77777777" w:rsidR="003625CC" w:rsidRDefault="003625CC">
                  <w:pPr>
                    <w:pStyle w:val="BodyText"/>
                    <w:spacing w:before="11"/>
                    <w:rPr>
                      <w:i/>
                      <w:sz w:val="18"/>
                    </w:rPr>
                  </w:pPr>
                </w:p>
                <w:p w14:paraId="0A383839" w14:textId="77777777" w:rsidR="003625CC" w:rsidRDefault="00EB61DF">
                  <w:pPr>
                    <w:ind w:left="146" w:right="268"/>
                    <w:rPr>
                      <w:rFonts w:ascii="Arial" w:hAnsi="Arial"/>
                    </w:rPr>
                  </w:pPr>
                  <w:r>
                    <w:rPr>
                      <w:rFonts w:ascii="Arial" w:hAnsi="Arial"/>
                      <w:color w:val="FFFFFF"/>
                    </w:rPr>
                    <w:t>Tối ưu hóa cá thể dựa theo guideline</w:t>
                  </w:r>
                </w:p>
                <w:p w14:paraId="29D18999" w14:textId="77777777" w:rsidR="003625CC" w:rsidRDefault="00EB61DF">
                  <w:pPr>
                    <w:spacing w:before="1"/>
                    <w:ind w:left="146"/>
                    <w:rPr>
                      <w:rFonts w:ascii="Arial" w:hAnsi="Arial"/>
                    </w:rPr>
                  </w:pPr>
                  <w:r>
                    <w:rPr>
                      <w:rFonts w:ascii="Arial" w:hAnsi="Arial"/>
                      <w:color w:val="FFFFFF"/>
                    </w:rPr>
                    <w:t>Theo dõi cơ bản</w:t>
                  </w:r>
                </w:p>
              </w:txbxContent>
            </v:textbox>
            <w10:anchorlock/>
          </v:shape>
        </w:pict>
      </w:r>
    </w:p>
    <w:p w14:paraId="4908F222" w14:textId="77777777" w:rsidR="003625CC" w:rsidRDefault="003625CC">
      <w:pPr>
        <w:pStyle w:val="BodyText"/>
        <w:rPr>
          <w:i/>
          <w:sz w:val="20"/>
        </w:rPr>
      </w:pPr>
    </w:p>
    <w:p w14:paraId="773DD7D7" w14:textId="77777777" w:rsidR="003625CC" w:rsidRDefault="003625CC">
      <w:pPr>
        <w:pStyle w:val="BodyText"/>
        <w:rPr>
          <w:i/>
          <w:sz w:val="20"/>
        </w:rPr>
      </w:pPr>
    </w:p>
    <w:p w14:paraId="1A8E5CFA" w14:textId="77777777" w:rsidR="003625CC" w:rsidRDefault="003625CC">
      <w:pPr>
        <w:pStyle w:val="BodyText"/>
        <w:rPr>
          <w:i/>
          <w:sz w:val="20"/>
        </w:rPr>
      </w:pPr>
    </w:p>
    <w:p w14:paraId="62919EB0" w14:textId="77777777" w:rsidR="003625CC" w:rsidRDefault="00EB61DF">
      <w:pPr>
        <w:pStyle w:val="BodyText"/>
        <w:spacing w:before="7"/>
        <w:rPr>
          <w:i/>
          <w:sz w:val="19"/>
        </w:rPr>
      </w:pPr>
      <w:r>
        <w:pict w14:anchorId="30CD9AF7">
          <v:shape id="_x0000_s1028" type="#_x0000_t202" style="position:absolute;margin-left:231.65pt;margin-top:13.75pt;width:193.65pt;height:50pt;z-index:-15715840;mso-wrap-distance-left:0;mso-wrap-distance-right:0;mso-position-horizontal-relative:page" fillcolor="#843b0c" strokecolor="#2e528f" strokeweight="1pt">
            <v:textbox inset="0,0,0,0">
              <w:txbxContent>
                <w:p w14:paraId="011FAD26" w14:textId="77777777" w:rsidR="003625CC" w:rsidRDefault="003625CC">
                  <w:pPr>
                    <w:pStyle w:val="BodyText"/>
                    <w:spacing w:before="7"/>
                    <w:rPr>
                      <w:i/>
                      <w:sz w:val="20"/>
                    </w:rPr>
                  </w:pPr>
                </w:p>
                <w:p w14:paraId="37424074" w14:textId="77777777" w:rsidR="003625CC" w:rsidRDefault="00EB61DF">
                  <w:pPr>
                    <w:ind w:left="145" w:right="233"/>
                    <w:rPr>
                      <w:rFonts w:ascii="Arial" w:hAnsi="Arial"/>
                    </w:rPr>
                  </w:pPr>
                  <w:r>
                    <w:rPr>
                      <w:rFonts w:ascii="Arial" w:hAnsi="Arial"/>
                      <w:color w:val="FFFFFF"/>
                    </w:rPr>
                    <w:t>MRI t</w:t>
                  </w:r>
                  <w:r>
                    <w:rPr>
                      <w:rFonts w:ascii="Arial" w:hAnsi="Arial"/>
                      <w:color w:val="FFFFFF"/>
                    </w:rPr>
                    <w:t>im (nếu nghi ngờ viêm cơ tim) Chụp mạch vành (nếu có CAD)</w:t>
                  </w:r>
                </w:p>
              </w:txbxContent>
            </v:textbox>
            <w10:wrap type="topAndBottom" anchorx="page"/>
          </v:shape>
        </w:pict>
      </w:r>
      <w:r>
        <w:pict w14:anchorId="5ABED5DD">
          <v:shape id="_x0000_s1027" type="#_x0000_t202" style="position:absolute;margin-left:231.65pt;margin-top:78.1pt;width:159pt;height:70.3pt;z-index:-15715328;mso-wrap-distance-left:0;mso-wrap-distance-right:0;mso-position-horizontal-relative:page" fillcolor="#843b0c" strokecolor="#2e528f" strokeweight="1pt">
            <v:textbox inset="0,0,0,0">
              <w:txbxContent>
                <w:p w14:paraId="7E84A5B2" w14:textId="77777777" w:rsidR="003625CC" w:rsidRDefault="00EB61DF">
                  <w:pPr>
                    <w:spacing w:before="189"/>
                    <w:ind w:left="145" w:right="316"/>
                    <w:rPr>
                      <w:rFonts w:ascii="Arial" w:hAnsi="Arial"/>
                    </w:rPr>
                  </w:pPr>
                  <w:r>
                    <w:rPr>
                      <w:rFonts w:ascii="Arial" w:hAnsi="Arial"/>
                      <w:color w:val="FFFFFF"/>
                    </w:rPr>
                    <w:t>Điều trị cá thể hóa dựa trên Guideline</w:t>
                  </w:r>
                </w:p>
                <w:p w14:paraId="41D5951A" w14:textId="77777777" w:rsidR="003625CC" w:rsidRDefault="00EB61DF">
                  <w:pPr>
                    <w:spacing w:before="1" w:line="252" w:lineRule="exact"/>
                    <w:ind w:left="145"/>
                    <w:rPr>
                      <w:rFonts w:ascii="Arial" w:hAnsi="Arial"/>
                    </w:rPr>
                  </w:pPr>
                  <w:r>
                    <w:rPr>
                      <w:rFonts w:ascii="Arial" w:hAnsi="Arial"/>
                      <w:color w:val="FFFFFF"/>
                    </w:rPr>
                    <w:t>Theo dõi</w:t>
                  </w:r>
                </w:p>
                <w:p w14:paraId="39C5CE9A" w14:textId="77777777" w:rsidR="003625CC" w:rsidRDefault="00EB61DF">
                  <w:pPr>
                    <w:spacing w:line="252" w:lineRule="exact"/>
                    <w:ind w:left="145"/>
                    <w:rPr>
                      <w:rFonts w:ascii="Arial" w:hAnsi="Arial"/>
                    </w:rPr>
                  </w:pPr>
                  <w:r>
                    <w:rPr>
                      <w:rFonts w:ascii="Arial" w:hAnsi="Arial"/>
                      <w:color w:val="FFFFFF"/>
                    </w:rPr>
                    <w:t>Hướng dẫn tập luyện</w:t>
                  </w:r>
                </w:p>
              </w:txbxContent>
            </v:textbox>
            <w10:wrap type="topAndBottom" anchorx="page"/>
          </v:shape>
        </w:pict>
      </w:r>
      <w:r>
        <w:pict w14:anchorId="661F5AD8">
          <v:shape id="_x0000_s1026" type="#_x0000_t202" style="position:absolute;margin-left:469pt;margin-top:95.4pt;width:158.3pt;height:52.3pt;z-index:-15714816;mso-wrap-distance-left:0;mso-wrap-distance-right:0;mso-position-horizontal-relative:page" fillcolor="#843b0c" strokecolor="#2e528f" strokeweight="1pt">
            <v:textbox inset="0,0,0,0">
              <w:txbxContent>
                <w:p w14:paraId="6354ECFE" w14:textId="77777777" w:rsidR="003625CC" w:rsidRDefault="003625CC">
                  <w:pPr>
                    <w:pStyle w:val="BodyText"/>
                    <w:spacing w:before="8"/>
                    <w:rPr>
                      <w:i/>
                      <w:sz w:val="22"/>
                    </w:rPr>
                  </w:pPr>
                </w:p>
                <w:p w14:paraId="4C14B53F" w14:textId="77777777" w:rsidR="003625CC" w:rsidRDefault="00EB61DF">
                  <w:pPr>
                    <w:ind w:left="532" w:right="516" w:firstLine="240"/>
                    <w:rPr>
                      <w:rFonts w:ascii="Arial" w:hAnsi="Arial"/>
                    </w:rPr>
                  </w:pPr>
                  <w:r>
                    <w:rPr>
                      <w:rFonts w:ascii="Arial" w:hAnsi="Arial"/>
                      <w:color w:val="FFFFFF"/>
                    </w:rPr>
                    <w:t>Theo dõi cơ bản Hướng dẫn tập luyện</w:t>
                  </w:r>
                </w:p>
              </w:txbxContent>
            </v:textbox>
            <w10:wrap type="topAndBottom" anchorx="page"/>
          </v:shape>
        </w:pict>
      </w:r>
    </w:p>
    <w:p w14:paraId="0781A4CD" w14:textId="77777777" w:rsidR="003625CC" w:rsidRDefault="003625CC">
      <w:pPr>
        <w:pStyle w:val="BodyText"/>
        <w:spacing w:before="3"/>
        <w:rPr>
          <w:i/>
          <w:sz w:val="17"/>
        </w:rPr>
      </w:pPr>
    </w:p>
    <w:p w14:paraId="139BFE4E" w14:textId="77777777" w:rsidR="003625CC" w:rsidRDefault="003625CC">
      <w:pPr>
        <w:rPr>
          <w:sz w:val="17"/>
        </w:rPr>
        <w:sectPr w:rsidR="003625CC">
          <w:type w:val="continuous"/>
          <w:pgSz w:w="16840" w:h="11910" w:orient="landscape"/>
          <w:pgMar w:top="1360" w:right="1400" w:bottom="280" w:left="1600" w:header="720" w:footer="720" w:gutter="0"/>
          <w:cols w:space="720"/>
        </w:sectPr>
      </w:pPr>
    </w:p>
    <w:p w14:paraId="6277A1CB" w14:textId="77777777" w:rsidR="003625CC" w:rsidRDefault="00EB61DF">
      <w:pPr>
        <w:pStyle w:val="Heading1"/>
        <w:spacing w:before="62"/>
      </w:pPr>
      <w:r>
        <w:lastRenderedPageBreak/>
        <w:t>Tài liệu tham khảo.</w:t>
      </w:r>
    </w:p>
    <w:p w14:paraId="2286D013" w14:textId="77777777" w:rsidR="003625CC" w:rsidRDefault="00EB61DF">
      <w:pPr>
        <w:pStyle w:val="ListParagraph"/>
        <w:numPr>
          <w:ilvl w:val="0"/>
          <w:numId w:val="1"/>
        </w:numPr>
        <w:tabs>
          <w:tab w:val="left" w:pos="821"/>
        </w:tabs>
        <w:spacing w:before="184" w:line="259" w:lineRule="auto"/>
        <w:ind w:right="117"/>
        <w:jc w:val="both"/>
        <w:rPr>
          <w:sz w:val="28"/>
        </w:rPr>
      </w:pPr>
      <w:r>
        <w:rPr>
          <w:sz w:val="28"/>
        </w:rPr>
        <w:t>A</w:t>
      </w:r>
      <w:r>
        <w:rPr>
          <w:spacing w:val="-2"/>
          <w:sz w:val="28"/>
        </w:rPr>
        <w:t>n</w:t>
      </w:r>
      <w:r>
        <w:rPr>
          <w:sz w:val="28"/>
        </w:rPr>
        <w:t>i</w:t>
      </w:r>
      <w:r>
        <w:rPr>
          <w:spacing w:val="-10"/>
          <w:sz w:val="28"/>
        </w:rPr>
        <w:t xml:space="preserve"> </w:t>
      </w:r>
      <w:r>
        <w:rPr>
          <w:sz w:val="28"/>
        </w:rPr>
        <w:t>N</w:t>
      </w:r>
      <w:r>
        <w:rPr>
          <w:spacing w:val="-3"/>
          <w:sz w:val="28"/>
        </w:rPr>
        <w:t>a</w:t>
      </w:r>
      <w:r>
        <w:rPr>
          <w:spacing w:val="-2"/>
          <w:sz w:val="28"/>
        </w:rPr>
        <w:t>l</w:t>
      </w:r>
      <w:r>
        <w:rPr>
          <w:sz w:val="28"/>
        </w:rPr>
        <w:t>ba</w:t>
      </w:r>
      <w:r>
        <w:rPr>
          <w:spacing w:val="-2"/>
          <w:sz w:val="28"/>
        </w:rPr>
        <w:t>nd</w:t>
      </w:r>
      <w:r>
        <w:rPr>
          <w:sz w:val="28"/>
        </w:rPr>
        <w:t>i</w:t>
      </w:r>
      <w:r>
        <w:rPr>
          <w:spacing w:val="-3"/>
          <w:sz w:val="28"/>
        </w:rPr>
        <w:t>a</w:t>
      </w:r>
      <w:r>
        <w:rPr>
          <w:sz w:val="28"/>
        </w:rPr>
        <w:t>n</w:t>
      </w:r>
      <w:r>
        <w:rPr>
          <w:spacing w:val="2"/>
          <w:w w:val="10"/>
          <w:sz w:val="28"/>
        </w:rPr>
        <w:t> </w:t>
      </w:r>
      <w:r>
        <w:rPr>
          <w:sz w:val="28"/>
        </w:rPr>
        <w:t>,</w:t>
      </w:r>
      <w:r>
        <w:rPr>
          <w:spacing w:val="-11"/>
          <w:sz w:val="28"/>
        </w:rPr>
        <w:t xml:space="preserve"> </w:t>
      </w:r>
      <w:r>
        <w:rPr>
          <w:sz w:val="28"/>
        </w:rPr>
        <w:t>Ka</w:t>
      </w:r>
      <w:r>
        <w:rPr>
          <w:spacing w:val="-3"/>
          <w:sz w:val="28"/>
        </w:rPr>
        <w:t>r</w:t>
      </w:r>
      <w:r>
        <w:rPr>
          <w:spacing w:val="-2"/>
          <w:sz w:val="28"/>
        </w:rPr>
        <w:t>t</w:t>
      </w:r>
      <w:r>
        <w:rPr>
          <w:sz w:val="28"/>
        </w:rPr>
        <w:t>ik</w:t>
      </w:r>
      <w:r>
        <w:rPr>
          <w:spacing w:val="-10"/>
          <w:sz w:val="28"/>
        </w:rPr>
        <w:t xml:space="preserve"> </w:t>
      </w:r>
      <w:r>
        <w:rPr>
          <w:spacing w:val="-1"/>
          <w:sz w:val="28"/>
        </w:rPr>
        <w:t>S</w:t>
      </w:r>
      <w:r>
        <w:rPr>
          <w:spacing w:val="-3"/>
          <w:sz w:val="28"/>
        </w:rPr>
        <w:t>e</w:t>
      </w:r>
      <w:r>
        <w:rPr>
          <w:sz w:val="28"/>
        </w:rPr>
        <w:t>hg</w:t>
      </w:r>
      <w:r>
        <w:rPr>
          <w:spacing w:val="-3"/>
          <w:sz w:val="28"/>
        </w:rPr>
        <w:t>a</w:t>
      </w:r>
      <w:r>
        <w:rPr>
          <w:sz w:val="28"/>
        </w:rPr>
        <w:t>l</w:t>
      </w:r>
      <w:r>
        <w:rPr>
          <w:spacing w:val="2"/>
          <w:w w:val="10"/>
          <w:sz w:val="28"/>
        </w:rPr>
        <w:t> </w:t>
      </w:r>
      <w:r>
        <w:rPr>
          <w:sz w:val="28"/>
        </w:rPr>
        <w:t>,</w:t>
      </w:r>
      <w:r>
        <w:rPr>
          <w:spacing w:val="-11"/>
          <w:sz w:val="28"/>
        </w:rPr>
        <w:t xml:space="preserve"> </w:t>
      </w:r>
      <w:r>
        <w:rPr>
          <w:sz w:val="28"/>
        </w:rPr>
        <w:t>A</w:t>
      </w:r>
      <w:r>
        <w:rPr>
          <w:spacing w:val="-3"/>
          <w:sz w:val="28"/>
        </w:rPr>
        <w:t>a</w:t>
      </w:r>
      <w:r>
        <w:rPr>
          <w:sz w:val="28"/>
        </w:rPr>
        <w:t>k</w:t>
      </w:r>
      <w:r>
        <w:rPr>
          <w:spacing w:val="-3"/>
          <w:sz w:val="28"/>
        </w:rPr>
        <w:t>r</w:t>
      </w:r>
      <w:r>
        <w:rPr>
          <w:sz w:val="28"/>
        </w:rPr>
        <w:t>i</w:t>
      </w:r>
      <w:r>
        <w:rPr>
          <w:spacing w:val="-2"/>
          <w:sz w:val="28"/>
        </w:rPr>
        <w:t>t</w:t>
      </w:r>
      <w:r>
        <w:rPr>
          <w:sz w:val="28"/>
        </w:rPr>
        <w:t>i</w:t>
      </w:r>
      <w:r>
        <w:rPr>
          <w:spacing w:val="-10"/>
          <w:sz w:val="28"/>
        </w:rPr>
        <w:t xml:space="preserve"> </w:t>
      </w:r>
      <w:r>
        <w:rPr>
          <w:spacing w:val="-2"/>
          <w:sz w:val="28"/>
        </w:rPr>
        <w:t>Gu</w:t>
      </w:r>
      <w:r>
        <w:rPr>
          <w:sz w:val="28"/>
        </w:rPr>
        <w:t>pta</w:t>
      </w:r>
      <w:r>
        <w:rPr>
          <w:spacing w:val="-8"/>
          <w:sz w:val="28"/>
        </w:rPr>
        <w:t xml:space="preserve"> </w:t>
      </w:r>
      <w:r>
        <w:rPr>
          <w:spacing w:val="-3"/>
          <w:sz w:val="28"/>
        </w:rPr>
        <w:t>e</w:t>
      </w:r>
      <w:r>
        <w:rPr>
          <w:sz w:val="28"/>
        </w:rPr>
        <w:t>t</w:t>
      </w:r>
      <w:r>
        <w:rPr>
          <w:spacing w:val="-9"/>
          <w:sz w:val="28"/>
        </w:rPr>
        <w:t xml:space="preserve"> </w:t>
      </w:r>
      <w:r>
        <w:rPr>
          <w:sz w:val="28"/>
        </w:rPr>
        <w:t>al.</w:t>
      </w:r>
      <w:r>
        <w:rPr>
          <w:spacing w:val="-11"/>
          <w:sz w:val="28"/>
        </w:rPr>
        <w:t xml:space="preserve"> </w:t>
      </w:r>
      <w:r>
        <w:rPr>
          <w:sz w:val="28"/>
        </w:rPr>
        <w:t>Po</w:t>
      </w:r>
      <w:r>
        <w:rPr>
          <w:spacing w:val="-2"/>
          <w:sz w:val="28"/>
        </w:rPr>
        <w:t>s</w:t>
      </w:r>
      <w:r>
        <w:rPr>
          <w:spacing w:val="1"/>
          <w:sz w:val="28"/>
        </w:rPr>
        <w:t>t</w:t>
      </w:r>
      <w:r>
        <w:rPr>
          <w:sz w:val="28"/>
        </w:rPr>
        <w:t>-</w:t>
      </w:r>
      <w:r>
        <w:rPr>
          <w:spacing w:val="-3"/>
          <w:sz w:val="28"/>
        </w:rPr>
        <w:t>a</w:t>
      </w:r>
      <w:r>
        <w:rPr>
          <w:sz w:val="28"/>
        </w:rPr>
        <w:t>c</w:t>
      </w:r>
      <w:r>
        <w:rPr>
          <w:spacing w:val="-2"/>
          <w:sz w:val="28"/>
        </w:rPr>
        <w:t>u</w:t>
      </w:r>
      <w:r>
        <w:rPr>
          <w:sz w:val="28"/>
        </w:rPr>
        <w:t>te</w:t>
      </w:r>
      <w:r>
        <w:rPr>
          <w:spacing w:val="-10"/>
          <w:sz w:val="28"/>
        </w:rPr>
        <w:t xml:space="preserve"> </w:t>
      </w:r>
      <w:r>
        <w:rPr>
          <w:spacing w:val="-3"/>
          <w:sz w:val="28"/>
        </w:rPr>
        <w:t>C</w:t>
      </w:r>
      <w:r>
        <w:rPr>
          <w:sz w:val="28"/>
        </w:rPr>
        <w:t>O</w:t>
      </w:r>
      <w:r>
        <w:rPr>
          <w:spacing w:val="-2"/>
          <w:sz w:val="28"/>
        </w:rPr>
        <w:t>V</w:t>
      </w:r>
      <w:r>
        <w:rPr>
          <w:sz w:val="28"/>
        </w:rPr>
        <w:t>ID-</w:t>
      </w:r>
      <w:r>
        <w:rPr>
          <w:spacing w:val="-2"/>
          <w:sz w:val="28"/>
        </w:rPr>
        <w:t>1</w:t>
      </w:r>
      <w:r>
        <w:rPr>
          <w:sz w:val="28"/>
        </w:rPr>
        <w:t xml:space="preserve">9 </w:t>
      </w:r>
      <w:r>
        <w:rPr>
          <w:sz w:val="28"/>
        </w:rPr>
        <w:t>syndrome. NATURE MEDICINE | VOL 27 | APRIL 2021 |</w:t>
      </w:r>
      <w:r>
        <w:rPr>
          <w:spacing w:val="-16"/>
          <w:sz w:val="28"/>
        </w:rPr>
        <w:t xml:space="preserve"> </w:t>
      </w:r>
      <w:r>
        <w:rPr>
          <w:sz w:val="28"/>
        </w:rPr>
        <w:t>601–615.</w:t>
      </w:r>
    </w:p>
    <w:p w14:paraId="28E92EE3" w14:textId="77777777" w:rsidR="003625CC" w:rsidRDefault="00EB61DF">
      <w:pPr>
        <w:pStyle w:val="ListParagraph"/>
        <w:numPr>
          <w:ilvl w:val="0"/>
          <w:numId w:val="1"/>
        </w:numPr>
        <w:tabs>
          <w:tab w:val="left" w:pos="821"/>
        </w:tabs>
        <w:spacing w:before="1" w:line="259" w:lineRule="auto"/>
        <w:ind w:right="113"/>
        <w:jc w:val="both"/>
        <w:rPr>
          <w:sz w:val="28"/>
        </w:rPr>
      </w:pPr>
      <w:r>
        <w:rPr>
          <w:sz w:val="28"/>
        </w:rPr>
        <w:t>Peter M George, Shaney L Barratt, Robin Condliffe et al. Respiratory follow-up of patients with COVID-19 pneumonia. Thorax 2020;0:1–8. doi:10.1136/thoraxjnl-2020-215314.</w:t>
      </w:r>
    </w:p>
    <w:p w14:paraId="14B886F8" w14:textId="77777777" w:rsidR="003625CC" w:rsidRDefault="00EB61DF">
      <w:pPr>
        <w:pStyle w:val="ListParagraph"/>
        <w:numPr>
          <w:ilvl w:val="0"/>
          <w:numId w:val="1"/>
        </w:numPr>
        <w:tabs>
          <w:tab w:val="left" w:pos="821"/>
        </w:tabs>
        <w:spacing w:line="259" w:lineRule="auto"/>
        <w:ind w:right="115"/>
        <w:jc w:val="both"/>
        <w:rPr>
          <w:sz w:val="28"/>
        </w:rPr>
      </w:pPr>
      <w:r>
        <w:rPr>
          <w:sz w:val="28"/>
        </w:rPr>
        <w:t>COVID-19</w:t>
      </w:r>
      <w:r>
        <w:rPr>
          <w:spacing w:val="-13"/>
          <w:sz w:val="28"/>
        </w:rPr>
        <w:t xml:space="preserve"> </w:t>
      </w:r>
      <w:r>
        <w:rPr>
          <w:sz w:val="28"/>
        </w:rPr>
        <w:t>rapid</w:t>
      </w:r>
      <w:r>
        <w:rPr>
          <w:spacing w:val="-13"/>
          <w:sz w:val="28"/>
        </w:rPr>
        <w:t xml:space="preserve"> </w:t>
      </w:r>
      <w:r>
        <w:rPr>
          <w:sz w:val="28"/>
        </w:rPr>
        <w:t>guideline:</w:t>
      </w:r>
      <w:r>
        <w:rPr>
          <w:spacing w:val="-10"/>
          <w:sz w:val="28"/>
        </w:rPr>
        <w:t xml:space="preserve"> </w:t>
      </w:r>
      <w:r>
        <w:rPr>
          <w:sz w:val="28"/>
        </w:rPr>
        <w:t>managing</w:t>
      </w:r>
      <w:r>
        <w:rPr>
          <w:spacing w:val="-13"/>
          <w:sz w:val="28"/>
        </w:rPr>
        <w:t xml:space="preserve"> </w:t>
      </w:r>
      <w:r>
        <w:rPr>
          <w:sz w:val="28"/>
        </w:rPr>
        <w:t>the</w:t>
      </w:r>
      <w:r>
        <w:rPr>
          <w:spacing w:val="-12"/>
          <w:sz w:val="28"/>
        </w:rPr>
        <w:t xml:space="preserve"> </w:t>
      </w:r>
      <w:r>
        <w:rPr>
          <w:sz w:val="28"/>
        </w:rPr>
        <w:t>long-term</w:t>
      </w:r>
      <w:r>
        <w:rPr>
          <w:spacing w:val="-13"/>
          <w:sz w:val="28"/>
        </w:rPr>
        <w:t xml:space="preserve"> </w:t>
      </w:r>
      <w:r>
        <w:rPr>
          <w:sz w:val="28"/>
        </w:rPr>
        <w:t>effects</w:t>
      </w:r>
      <w:r>
        <w:rPr>
          <w:spacing w:val="-12"/>
          <w:sz w:val="28"/>
        </w:rPr>
        <w:t xml:space="preserve"> </w:t>
      </w:r>
      <w:r>
        <w:rPr>
          <w:sz w:val="28"/>
        </w:rPr>
        <w:t>of</w:t>
      </w:r>
      <w:r>
        <w:rPr>
          <w:spacing w:val="-13"/>
          <w:sz w:val="28"/>
        </w:rPr>
        <w:t xml:space="preserve"> </w:t>
      </w:r>
      <w:r>
        <w:rPr>
          <w:sz w:val="28"/>
        </w:rPr>
        <w:t>COVID-19. NICE guideline P</w:t>
      </w:r>
      <w:r>
        <w:rPr>
          <w:sz w:val="28"/>
        </w:rPr>
        <w:t>ublished: 18 December</w:t>
      </w:r>
      <w:r>
        <w:rPr>
          <w:spacing w:val="57"/>
          <w:sz w:val="28"/>
        </w:rPr>
        <w:t xml:space="preserve"> </w:t>
      </w:r>
      <w:r>
        <w:rPr>
          <w:sz w:val="28"/>
        </w:rPr>
        <w:t>2020.</w:t>
      </w:r>
    </w:p>
    <w:p w14:paraId="061E9D08" w14:textId="77777777" w:rsidR="003625CC" w:rsidRDefault="00EB61DF">
      <w:pPr>
        <w:pStyle w:val="BodyText"/>
        <w:ind w:left="820"/>
      </w:pPr>
      <w:hyperlink r:id="rId18">
        <w:r>
          <w:rPr>
            <w:color w:val="0462C1"/>
            <w:u w:val="single" w:color="0462C1"/>
          </w:rPr>
          <w:t>www.nice.org.uk/guidance/ng188</w:t>
        </w:r>
      </w:hyperlink>
      <w:r>
        <w:t>.</w:t>
      </w:r>
    </w:p>
    <w:p w14:paraId="5F7AF394" w14:textId="77777777" w:rsidR="003625CC" w:rsidRDefault="00EB61DF">
      <w:pPr>
        <w:pStyle w:val="ListParagraph"/>
        <w:numPr>
          <w:ilvl w:val="0"/>
          <w:numId w:val="1"/>
        </w:numPr>
        <w:tabs>
          <w:tab w:val="left" w:pos="821"/>
        </w:tabs>
        <w:spacing w:before="25" w:line="259" w:lineRule="auto"/>
        <w:ind w:right="113"/>
        <w:jc w:val="both"/>
        <w:rPr>
          <w:sz w:val="28"/>
        </w:rPr>
      </w:pPr>
      <w:r>
        <w:rPr>
          <w:sz w:val="28"/>
        </w:rPr>
        <w:t>Harry Crook, Sanara Raza, Joseph Nowell, Megan Young, Paul Edison. Long covid—mechanisms, risk factors, and management. BMJ 2021;374:n1648</w:t>
      </w:r>
    </w:p>
    <w:p w14:paraId="0ADF4D09" w14:textId="77777777" w:rsidR="003625CC" w:rsidRDefault="00EB61DF">
      <w:pPr>
        <w:pStyle w:val="ListParagraph"/>
        <w:numPr>
          <w:ilvl w:val="0"/>
          <w:numId w:val="1"/>
        </w:numPr>
        <w:tabs>
          <w:tab w:val="left" w:pos="821"/>
        </w:tabs>
        <w:spacing w:line="259" w:lineRule="auto"/>
        <w:ind w:right="113"/>
        <w:jc w:val="both"/>
        <w:rPr>
          <w:sz w:val="28"/>
        </w:rPr>
      </w:pPr>
      <w:r>
        <w:rPr>
          <w:sz w:val="28"/>
        </w:rPr>
        <w:t>César Fernández-de-las-Peñas, Domingo Palacios-Ceña, Víctor Gómez Mayordomo, María L. Cuadrado and Lidiane L. Florenc</w:t>
      </w:r>
      <w:r>
        <w:rPr>
          <w:sz w:val="28"/>
        </w:rPr>
        <w:t>io. Defining Post- COVID Symptoms (Post-Acute COVID, Long COVID, Persistent Post- COVID):</w:t>
      </w:r>
      <w:r>
        <w:rPr>
          <w:spacing w:val="-9"/>
          <w:sz w:val="28"/>
        </w:rPr>
        <w:t xml:space="preserve"> </w:t>
      </w:r>
      <w:r>
        <w:rPr>
          <w:sz w:val="28"/>
        </w:rPr>
        <w:t>An</w:t>
      </w:r>
      <w:r>
        <w:rPr>
          <w:spacing w:val="-6"/>
          <w:sz w:val="28"/>
        </w:rPr>
        <w:t xml:space="preserve"> </w:t>
      </w:r>
      <w:r>
        <w:rPr>
          <w:sz w:val="28"/>
        </w:rPr>
        <w:t>Integrative</w:t>
      </w:r>
      <w:r>
        <w:rPr>
          <w:spacing w:val="-10"/>
          <w:sz w:val="28"/>
        </w:rPr>
        <w:t xml:space="preserve"> </w:t>
      </w:r>
      <w:r>
        <w:rPr>
          <w:sz w:val="28"/>
        </w:rPr>
        <w:t>Classification.</w:t>
      </w:r>
      <w:r>
        <w:rPr>
          <w:spacing w:val="-5"/>
          <w:sz w:val="28"/>
        </w:rPr>
        <w:t xml:space="preserve"> </w:t>
      </w:r>
      <w:r>
        <w:rPr>
          <w:sz w:val="28"/>
        </w:rPr>
        <w:t>Int.</w:t>
      </w:r>
      <w:r>
        <w:rPr>
          <w:spacing w:val="-8"/>
          <w:sz w:val="28"/>
        </w:rPr>
        <w:t xml:space="preserve"> </w:t>
      </w:r>
      <w:r>
        <w:rPr>
          <w:sz w:val="28"/>
        </w:rPr>
        <w:t>J.</w:t>
      </w:r>
      <w:r>
        <w:rPr>
          <w:spacing w:val="-7"/>
          <w:sz w:val="28"/>
        </w:rPr>
        <w:t xml:space="preserve"> </w:t>
      </w:r>
      <w:r>
        <w:rPr>
          <w:sz w:val="28"/>
        </w:rPr>
        <w:t>Environ.</w:t>
      </w:r>
      <w:r>
        <w:rPr>
          <w:spacing w:val="-8"/>
          <w:sz w:val="28"/>
        </w:rPr>
        <w:t xml:space="preserve"> </w:t>
      </w:r>
      <w:r>
        <w:rPr>
          <w:sz w:val="28"/>
        </w:rPr>
        <w:t>Res.</w:t>
      </w:r>
      <w:r>
        <w:rPr>
          <w:spacing w:val="-7"/>
          <w:sz w:val="28"/>
        </w:rPr>
        <w:t xml:space="preserve"> </w:t>
      </w:r>
      <w:r>
        <w:rPr>
          <w:sz w:val="28"/>
        </w:rPr>
        <w:t>Public</w:t>
      </w:r>
      <w:r>
        <w:rPr>
          <w:spacing w:val="-9"/>
          <w:sz w:val="28"/>
        </w:rPr>
        <w:t xml:space="preserve"> </w:t>
      </w:r>
      <w:r>
        <w:rPr>
          <w:sz w:val="28"/>
        </w:rPr>
        <w:t>Health 2021, 18,</w:t>
      </w:r>
      <w:r>
        <w:rPr>
          <w:spacing w:val="-3"/>
          <w:sz w:val="28"/>
        </w:rPr>
        <w:t xml:space="preserve"> </w:t>
      </w:r>
      <w:r>
        <w:rPr>
          <w:sz w:val="28"/>
        </w:rPr>
        <w:t>2621.</w:t>
      </w:r>
    </w:p>
    <w:p w14:paraId="339B04B3" w14:textId="77777777" w:rsidR="003625CC" w:rsidRDefault="00EB61DF">
      <w:pPr>
        <w:pStyle w:val="ListParagraph"/>
        <w:numPr>
          <w:ilvl w:val="0"/>
          <w:numId w:val="1"/>
        </w:numPr>
        <w:tabs>
          <w:tab w:val="left" w:pos="821"/>
        </w:tabs>
        <w:spacing w:line="259" w:lineRule="auto"/>
        <w:ind w:right="113"/>
        <w:jc w:val="both"/>
        <w:rPr>
          <w:sz w:val="28"/>
        </w:rPr>
      </w:pPr>
      <w:r>
        <w:rPr>
          <w:sz w:val="28"/>
        </w:rPr>
        <w:t>Amaya Jimeno-Almazán, Jesús G. Pallarés, Ángel Buendía-Romero et al. Post-COVID-19 Syndrome and the Potential Benefits of Exercise. Int. J. Environ. Res. Public Health 2021, 18,</w:t>
      </w:r>
      <w:r>
        <w:rPr>
          <w:spacing w:val="-11"/>
          <w:sz w:val="28"/>
        </w:rPr>
        <w:t xml:space="preserve"> </w:t>
      </w:r>
      <w:r>
        <w:rPr>
          <w:sz w:val="28"/>
        </w:rPr>
        <w:t>5329.</w:t>
      </w:r>
    </w:p>
    <w:p w14:paraId="5D1003DE" w14:textId="77777777" w:rsidR="003625CC" w:rsidRDefault="00EB61DF">
      <w:pPr>
        <w:pStyle w:val="ListParagraph"/>
        <w:numPr>
          <w:ilvl w:val="0"/>
          <w:numId w:val="1"/>
        </w:numPr>
        <w:tabs>
          <w:tab w:val="left" w:pos="821"/>
        </w:tabs>
        <w:spacing w:line="259" w:lineRule="auto"/>
        <w:ind w:right="114"/>
        <w:jc w:val="both"/>
        <w:rPr>
          <w:sz w:val="28"/>
        </w:rPr>
      </w:pPr>
      <w:r>
        <w:rPr>
          <w:sz w:val="28"/>
        </w:rPr>
        <w:t xml:space="preserve">Mandeep Garg, Muniraju Maralakunte, Suruchi Garg et al. The </w:t>
      </w:r>
      <w:r>
        <w:rPr>
          <w:sz w:val="28"/>
        </w:rPr>
        <w:t>C</w:t>
      </w:r>
      <w:r>
        <w:rPr>
          <w:spacing w:val="-2"/>
          <w:sz w:val="28"/>
        </w:rPr>
        <w:t>o</w:t>
      </w:r>
      <w:r>
        <w:rPr>
          <w:sz w:val="28"/>
        </w:rPr>
        <w:t>n</w:t>
      </w:r>
      <w:r>
        <w:rPr>
          <w:spacing w:val="-2"/>
          <w:sz w:val="28"/>
        </w:rPr>
        <w:t>u</w:t>
      </w:r>
      <w:r>
        <w:rPr>
          <w:sz w:val="28"/>
        </w:rPr>
        <w:t>n</w:t>
      </w:r>
      <w:r>
        <w:rPr>
          <w:spacing w:val="-2"/>
          <w:sz w:val="28"/>
        </w:rPr>
        <w:t>d</w:t>
      </w:r>
      <w:r>
        <w:rPr>
          <w:sz w:val="28"/>
        </w:rPr>
        <w:t>r</w:t>
      </w:r>
      <w:r>
        <w:rPr>
          <w:spacing w:val="-2"/>
          <w:sz w:val="28"/>
        </w:rPr>
        <w:t>u</w:t>
      </w:r>
      <w:r>
        <w:rPr>
          <w:sz w:val="28"/>
        </w:rPr>
        <w:t>m</w:t>
      </w:r>
      <w:r>
        <w:rPr>
          <w:sz w:val="28"/>
        </w:rPr>
        <w:t xml:space="preserve"> </w:t>
      </w:r>
      <w:r>
        <w:rPr>
          <w:spacing w:val="15"/>
          <w:sz w:val="28"/>
        </w:rPr>
        <w:t xml:space="preserve"> </w:t>
      </w:r>
      <w:r>
        <w:rPr>
          <w:sz w:val="28"/>
        </w:rPr>
        <w:t>o</w:t>
      </w:r>
      <w:r>
        <w:rPr>
          <w:sz w:val="28"/>
        </w:rPr>
        <w:t>f</w:t>
      </w:r>
      <w:r>
        <w:rPr>
          <w:sz w:val="28"/>
        </w:rPr>
        <w:t xml:space="preserve"> </w:t>
      </w:r>
      <w:r>
        <w:rPr>
          <w:spacing w:val="15"/>
          <w:sz w:val="28"/>
        </w:rPr>
        <w:t xml:space="preserve"> </w:t>
      </w:r>
      <w:r>
        <w:rPr>
          <w:sz w:val="28"/>
        </w:rPr>
        <w:t>‘</w:t>
      </w:r>
      <w:r>
        <w:rPr>
          <w:spacing w:val="-2"/>
          <w:sz w:val="28"/>
        </w:rPr>
        <w:t>Lon</w:t>
      </w:r>
      <w:r>
        <w:rPr>
          <w:spacing w:val="3"/>
          <w:sz w:val="28"/>
        </w:rPr>
        <w:t>g</w:t>
      </w:r>
      <w:r>
        <w:rPr>
          <w:sz w:val="28"/>
        </w:rPr>
        <w:t>-</w:t>
      </w:r>
      <w:r>
        <w:rPr>
          <w:spacing w:val="-3"/>
          <w:sz w:val="28"/>
        </w:rPr>
        <w:t>C</w:t>
      </w:r>
      <w:r>
        <w:rPr>
          <w:sz w:val="28"/>
        </w:rPr>
        <w:t>O</w:t>
      </w:r>
      <w:r>
        <w:rPr>
          <w:spacing w:val="-2"/>
          <w:sz w:val="28"/>
        </w:rPr>
        <w:t>V</w:t>
      </w:r>
      <w:r>
        <w:rPr>
          <w:sz w:val="28"/>
        </w:rPr>
        <w:t>I</w:t>
      </w:r>
      <w:r>
        <w:rPr>
          <w:spacing w:val="1"/>
          <w:sz w:val="28"/>
        </w:rPr>
        <w:t>D</w:t>
      </w:r>
      <w:r>
        <w:rPr>
          <w:spacing w:val="-3"/>
          <w:sz w:val="28"/>
        </w:rPr>
        <w:t>-</w:t>
      </w:r>
      <w:r>
        <w:rPr>
          <w:spacing w:val="-2"/>
          <w:sz w:val="28"/>
        </w:rPr>
        <w:t>1</w:t>
      </w:r>
      <w:r>
        <w:rPr>
          <w:sz w:val="28"/>
        </w:rPr>
        <w:t>9</w:t>
      </w:r>
      <w:r>
        <w:rPr>
          <w:spacing w:val="-2"/>
          <w:w w:val="28"/>
          <w:sz w:val="28"/>
        </w:rPr>
        <w:t>ʹ</w:t>
      </w:r>
      <w:r>
        <w:rPr>
          <w:sz w:val="28"/>
        </w:rPr>
        <w:t>:</w:t>
      </w:r>
      <w:r>
        <w:rPr>
          <w:sz w:val="28"/>
        </w:rPr>
        <w:t xml:space="preserve"> </w:t>
      </w:r>
      <w:r>
        <w:rPr>
          <w:spacing w:val="16"/>
          <w:sz w:val="28"/>
        </w:rPr>
        <w:t xml:space="preserve"> </w:t>
      </w:r>
      <w:r>
        <w:rPr>
          <w:sz w:val="28"/>
        </w:rPr>
        <w:t>A</w:t>
      </w:r>
      <w:r>
        <w:rPr>
          <w:sz w:val="28"/>
        </w:rPr>
        <w:t xml:space="preserve"> </w:t>
      </w:r>
      <w:r>
        <w:rPr>
          <w:spacing w:val="16"/>
          <w:sz w:val="28"/>
        </w:rPr>
        <w:t xml:space="preserve"> </w:t>
      </w:r>
      <w:r>
        <w:rPr>
          <w:spacing w:val="-2"/>
          <w:sz w:val="28"/>
        </w:rPr>
        <w:t>N</w:t>
      </w:r>
      <w:r>
        <w:rPr>
          <w:sz w:val="28"/>
        </w:rPr>
        <w:t>arrat</w:t>
      </w:r>
      <w:r>
        <w:rPr>
          <w:spacing w:val="-2"/>
          <w:sz w:val="28"/>
        </w:rPr>
        <w:t>i</w:t>
      </w:r>
      <w:r>
        <w:rPr>
          <w:sz w:val="28"/>
        </w:rPr>
        <w:t>ve</w:t>
      </w:r>
      <w:r>
        <w:rPr>
          <w:sz w:val="28"/>
        </w:rPr>
        <w:t xml:space="preserve"> </w:t>
      </w:r>
      <w:r>
        <w:rPr>
          <w:spacing w:val="17"/>
          <w:sz w:val="28"/>
        </w:rPr>
        <w:t xml:space="preserve"> </w:t>
      </w:r>
      <w:r>
        <w:rPr>
          <w:sz w:val="28"/>
        </w:rPr>
        <w:t>Re</w:t>
      </w:r>
      <w:r>
        <w:rPr>
          <w:spacing w:val="-2"/>
          <w:sz w:val="28"/>
        </w:rPr>
        <w:t>v</w:t>
      </w:r>
      <w:r>
        <w:rPr>
          <w:sz w:val="28"/>
        </w:rPr>
        <w:t>i</w:t>
      </w:r>
      <w:r>
        <w:rPr>
          <w:spacing w:val="-3"/>
          <w:sz w:val="28"/>
        </w:rPr>
        <w:t>e</w:t>
      </w:r>
      <w:r>
        <w:rPr>
          <w:sz w:val="28"/>
        </w:rPr>
        <w:t>w.</w:t>
      </w:r>
      <w:r>
        <w:rPr>
          <w:sz w:val="28"/>
        </w:rPr>
        <w:t xml:space="preserve"> </w:t>
      </w:r>
      <w:r>
        <w:rPr>
          <w:spacing w:val="16"/>
          <w:sz w:val="28"/>
        </w:rPr>
        <w:t xml:space="preserve"> </w:t>
      </w:r>
      <w:r>
        <w:rPr>
          <w:sz w:val="28"/>
        </w:rPr>
        <w:t>I</w:t>
      </w:r>
      <w:r>
        <w:rPr>
          <w:spacing w:val="-2"/>
          <w:sz w:val="28"/>
        </w:rPr>
        <w:t>nt</w:t>
      </w:r>
      <w:r>
        <w:rPr>
          <w:sz w:val="28"/>
        </w:rPr>
        <w:t>er</w:t>
      </w:r>
      <w:r>
        <w:rPr>
          <w:spacing w:val="1"/>
          <w:sz w:val="28"/>
        </w:rPr>
        <w:t>n</w:t>
      </w:r>
      <w:r>
        <w:rPr>
          <w:spacing w:val="-3"/>
          <w:sz w:val="28"/>
        </w:rPr>
        <w:t>a</w:t>
      </w:r>
      <w:r>
        <w:rPr>
          <w:sz w:val="28"/>
        </w:rPr>
        <w:t>t</w:t>
      </w:r>
      <w:r>
        <w:rPr>
          <w:spacing w:val="-2"/>
          <w:sz w:val="28"/>
        </w:rPr>
        <w:t>io</w:t>
      </w:r>
      <w:r>
        <w:rPr>
          <w:sz w:val="28"/>
        </w:rPr>
        <w:t>n</w:t>
      </w:r>
      <w:r>
        <w:rPr>
          <w:spacing w:val="-3"/>
          <w:sz w:val="28"/>
        </w:rPr>
        <w:t>a</w:t>
      </w:r>
      <w:r>
        <w:rPr>
          <w:sz w:val="28"/>
        </w:rPr>
        <w:t xml:space="preserve">l </w:t>
      </w:r>
      <w:r>
        <w:rPr>
          <w:sz w:val="28"/>
        </w:rPr>
        <w:t>Journal of General Medicine 2021:14</w:t>
      </w:r>
      <w:r>
        <w:rPr>
          <w:spacing w:val="-5"/>
          <w:sz w:val="28"/>
        </w:rPr>
        <w:t xml:space="preserve"> </w:t>
      </w:r>
      <w:r>
        <w:rPr>
          <w:sz w:val="28"/>
        </w:rPr>
        <w:t>2491–2506.</w:t>
      </w:r>
    </w:p>
    <w:p w14:paraId="4A71485E" w14:textId="77777777" w:rsidR="003625CC" w:rsidRDefault="00EB61DF">
      <w:pPr>
        <w:pStyle w:val="ListParagraph"/>
        <w:numPr>
          <w:ilvl w:val="0"/>
          <w:numId w:val="1"/>
        </w:numPr>
        <w:tabs>
          <w:tab w:val="left" w:pos="821"/>
        </w:tabs>
        <w:spacing w:line="259" w:lineRule="auto"/>
        <w:ind w:right="116"/>
        <w:jc w:val="both"/>
        <w:rPr>
          <w:sz w:val="28"/>
        </w:rPr>
      </w:pPr>
      <w:r>
        <w:rPr>
          <w:sz w:val="28"/>
        </w:rPr>
        <w:t>Zhipeng Yan, Ming Yang, and Ching-Lung Lai. Long COVID-19 Syndrome: A Comprehensive Review of Its Effect on Various Organ Systems and Recommendation on Rehabilitation Plans. Biomedicines 2021, 9,</w:t>
      </w:r>
      <w:r>
        <w:rPr>
          <w:spacing w:val="-3"/>
          <w:sz w:val="28"/>
        </w:rPr>
        <w:t xml:space="preserve"> </w:t>
      </w:r>
      <w:r>
        <w:rPr>
          <w:sz w:val="28"/>
        </w:rPr>
        <w:t>966.</w:t>
      </w:r>
    </w:p>
    <w:p w14:paraId="76F22D7D" w14:textId="77777777" w:rsidR="003625CC" w:rsidRDefault="00EB61DF">
      <w:pPr>
        <w:pStyle w:val="ListParagraph"/>
        <w:numPr>
          <w:ilvl w:val="0"/>
          <w:numId w:val="1"/>
        </w:numPr>
        <w:tabs>
          <w:tab w:val="left" w:pos="821"/>
        </w:tabs>
        <w:spacing w:line="259" w:lineRule="auto"/>
        <w:ind w:right="114"/>
        <w:jc w:val="both"/>
        <w:rPr>
          <w:sz w:val="28"/>
        </w:rPr>
      </w:pPr>
      <w:r>
        <w:rPr>
          <w:sz w:val="28"/>
        </w:rPr>
        <w:t xml:space="preserve">Neal M. Dixit, Austin Churchill, Ali Nsair, Jeffrey J. </w:t>
      </w:r>
      <w:r>
        <w:rPr>
          <w:sz w:val="28"/>
        </w:rPr>
        <w:t>Hsu. Post-Acute COVID-19 Syndrome and the cardiovascular system: What is known? American Heart Journal Plus: Cardiology Research and Practice 5 (2021) 100025.</w:t>
      </w:r>
    </w:p>
    <w:sectPr w:rsidR="003625CC">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185"/>
    <w:multiLevelType w:val="hybridMultilevel"/>
    <w:tmpl w:val="4C40ACE0"/>
    <w:lvl w:ilvl="0" w:tplc="FFFFFFFF">
      <w:start w:val="1"/>
      <w:numFmt w:val="upperRoman"/>
      <w:lvlText w:val="%1."/>
      <w:lvlJc w:val="left"/>
      <w:pPr>
        <w:ind w:left="1180" w:hanging="720"/>
        <w:jc w:val="left"/>
      </w:pPr>
      <w:rPr>
        <w:rFonts w:ascii="Times New Roman" w:eastAsia="Times New Roman" w:hAnsi="Times New Roman" w:cs="Times New Roman" w:hint="default"/>
        <w:b/>
        <w:bCs/>
        <w:spacing w:val="0"/>
        <w:w w:val="100"/>
        <w:sz w:val="28"/>
        <w:szCs w:val="28"/>
        <w:lang w:val="vi" w:eastAsia="en-US" w:bidi="ar-SA"/>
      </w:rPr>
    </w:lvl>
    <w:lvl w:ilvl="1" w:tplc="042A000B">
      <w:start w:val="1"/>
      <w:numFmt w:val="bullet"/>
      <w:lvlText w:val=""/>
      <w:lvlJc w:val="left"/>
      <w:pPr>
        <w:ind w:left="1540" w:hanging="360"/>
      </w:pPr>
      <w:rPr>
        <w:rFonts w:ascii="Wingdings" w:hAnsi="Wingdings" w:hint="default"/>
      </w:rPr>
    </w:lvl>
    <w:lvl w:ilvl="2" w:tplc="FFFFFFFF">
      <w:numFmt w:val="bullet"/>
      <w:lvlText w:val="•"/>
      <w:lvlJc w:val="left"/>
      <w:pPr>
        <w:ind w:left="2396" w:hanging="360"/>
      </w:pPr>
      <w:rPr>
        <w:rFonts w:hint="default"/>
        <w:lang w:val="vi" w:eastAsia="en-US" w:bidi="ar-SA"/>
      </w:rPr>
    </w:lvl>
    <w:lvl w:ilvl="3" w:tplc="FFFFFFFF">
      <w:numFmt w:val="bullet"/>
      <w:lvlText w:val="•"/>
      <w:lvlJc w:val="left"/>
      <w:pPr>
        <w:ind w:left="3252" w:hanging="360"/>
      </w:pPr>
      <w:rPr>
        <w:rFonts w:hint="default"/>
        <w:lang w:val="vi" w:eastAsia="en-US" w:bidi="ar-SA"/>
      </w:rPr>
    </w:lvl>
    <w:lvl w:ilvl="4" w:tplc="FFFFFFFF">
      <w:numFmt w:val="bullet"/>
      <w:lvlText w:val="•"/>
      <w:lvlJc w:val="left"/>
      <w:pPr>
        <w:ind w:left="4108" w:hanging="360"/>
      </w:pPr>
      <w:rPr>
        <w:rFonts w:hint="default"/>
        <w:lang w:val="vi" w:eastAsia="en-US" w:bidi="ar-SA"/>
      </w:rPr>
    </w:lvl>
    <w:lvl w:ilvl="5" w:tplc="FFFFFFFF">
      <w:numFmt w:val="bullet"/>
      <w:lvlText w:val="•"/>
      <w:lvlJc w:val="left"/>
      <w:pPr>
        <w:ind w:left="4965" w:hanging="360"/>
      </w:pPr>
      <w:rPr>
        <w:rFonts w:hint="default"/>
        <w:lang w:val="vi" w:eastAsia="en-US" w:bidi="ar-SA"/>
      </w:rPr>
    </w:lvl>
    <w:lvl w:ilvl="6" w:tplc="FFFFFFFF">
      <w:numFmt w:val="bullet"/>
      <w:lvlText w:val="•"/>
      <w:lvlJc w:val="left"/>
      <w:pPr>
        <w:ind w:left="5821" w:hanging="360"/>
      </w:pPr>
      <w:rPr>
        <w:rFonts w:hint="default"/>
        <w:lang w:val="vi" w:eastAsia="en-US" w:bidi="ar-SA"/>
      </w:rPr>
    </w:lvl>
    <w:lvl w:ilvl="7" w:tplc="FFFFFFFF">
      <w:numFmt w:val="bullet"/>
      <w:lvlText w:val="•"/>
      <w:lvlJc w:val="left"/>
      <w:pPr>
        <w:ind w:left="6677" w:hanging="360"/>
      </w:pPr>
      <w:rPr>
        <w:rFonts w:hint="default"/>
        <w:lang w:val="vi" w:eastAsia="en-US" w:bidi="ar-SA"/>
      </w:rPr>
    </w:lvl>
    <w:lvl w:ilvl="8" w:tplc="FFFFFFFF">
      <w:numFmt w:val="bullet"/>
      <w:lvlText w:val="•"/>
      <w:lvlJc w:val="left"/>
      <w:pPr>
        <w:ind w:left="7533" w:hanging="360"/>
      </w:pPr>
      <w:rPr>
        <w:rFonts w:hint="default"/>
        <w:lang w:val="vi" w:eastAsia="en-US" w:bidi="ar-SA"/>
      </w:rPr>
    </w:lvl>
  </w:abstractNum>
  <w:abstractNum w:abstractNumId="1" w15:restartNumberingAfterBreak="0">
    <w:nsid w:val="18693B1A"/>
    <w:multiLevelType w:val="hybridMultilevel"/>
    <w:tmpl w:val="0A4E97DE"/>
    <w:lvl w:ilvl="0" w:tplc="8D30EF2A">
      <w:numFmt w:val="bullet"/>
      <w:lvlText w:val=""/>
      <w:lvlJc w:val="left"/>
      <w:pPr>
        <w:ind w:left="820" w:hanging="360"/>
      </w:pPr>
      <w:rPr>
        <w:rFonts w:ascii="Symbol" w:eastAsia="Symbol" w:hAnsi="Symbol" w:cs="Symbol" w:hint="default"/>
        <w:w w:val="100"/>
        <w:sz w:val="28"/>
        <w:szCs w:val="28"/>
        <w:lang w:val="vi" w:eastAsia="en-US" w:bidi="ar-SA"/>
      </w:rPr>
    </w:lvl>
    <w:lvl w:ilvl="1" w:tplc="B8924A8E">
      <w:numFmt w:val="bullet"/>
      <w:lvlText w:val="•"/>
      <w:lvlJc w:val="left"/>
      <w:pPr>
        <w:ind w:left="1662" w:hanging="360"/>
      </w:pPr>
      <w:rPr>
        <w:rFonts w:hint="default"/>
        <w:lang w:val="vi" w:eastAsia="en-US" w:bidi="ar-SA"/>
      </w:rPr>
    </w:lvl>
    <w:lvl w:ilvl="2" w:tplc="B344AFE4">
      <w:numFmt w:val="bullet"/>
      <w:lvlText w:val="•"/>
      <w:lvlJc w:val="left"/>
      <w:pPr>
        <w:ind w:left="2505" w:hanging="360"/>
      </w:pPr>
      <w:rPr>
        <w:rFonts w:hint="default"/>
        <w:lang w:val="vi" w:eastAsia="en-US" w:bidi="ar-SA"/>
      </w:rPr>
    </w:lvl>
    <w:lvl w:ilvl="3" w:tplc="44BC314E">
      <w:numFmt w:val="bullet"/>
      <w:lvlText w:val="•"/>
      <w:lvlJc w:val="left"/>
      <w:pPr>
        <w:ind w:left="3347" w:hanging="360"/>
      </w:pPr>
      <w:rPr>
        <w:rFonts w:hint="default"/>
        <w:lang w:val="vi" w:eastAsia="en-US" w:bidi="ar-SA"/>
      </w:rPr>
    </w:lvl>
    <w:lvl w:ilvl="4" w:tplc="D31EAE42">
      <w:numFmt w:val="bullet"/>
      <w:lvlText w:val="•"/>
      <w:lvlJc w:val="left"/>
      <w:pPr>
        <w:ind w:left="4190" w:hanging="360"/>
      </w:pPr>
      <w:rPr>
        <w:rFonts w:hint="default"/>
        <w:lang w:val="vi" w:eastAsia="en-US" w:bidi="ar-SA"/>
      </w:rPr>
    </w:lvl>
    <w:lvl w:ilvl="5" w:tplc="9AFAF8EC">
      <w:numFmt w:val="bullet"/>
      <w:lvlText w:val="•"/>
      <w:lvlJc w:val="left"/>
      <w:pPr>
        <w:ind w:left="5033" w:hanging="360"/>
      </w:pPr>
      <w:rPr>
        <w:rFonts w:hint="default"/>
        <w:lang w:val="vi" w:eastAsia="en-US" w:bidi="ar-SA"/>
      </w:rPr>
    </w:lvl>
    <w:lvl w:ilvl="6" w:tplc="131A41BE">
      <w:numFmt w:val="bullet"/>
      <w:lvlText w:val="•"/>
      <w:lvlJc w:val="left"/>
      <w:pPr>
        <w:ind w:left="5875" w:hanging="360"/>
      </w:pPr>
      <w:rPr>
        <w:rFonts w:hint="default"/>
        <w:lang w:val="vi" w:eastAsia="en-US" w:bidi="ar-SA"/>
      </w:rPr>
    </w:lvl>
    <w:lvl w:ilvl="7" w:tplc="7AFA23F4">
      <w:numFmt w:val="bullet"/>
      <w:lvlText w:val="•"/>
      <w:lvlJc w:val="left"/>
      <w:pPr>
        <w:ind w:left="6718" w:hanging="360"/>
      </w:pPr>
      <w:rPr>
        <w:rFonts w:hint="default"/>
        <w:lang w:val="vi" w:eastAsia="en-US" w:bidi="ar-SA"/>
      </w:rPr>
    </w:lvl>
    <w:lvl w:ilvl="8" w:tplc="D2F49550">
      <w:numFmt w:val="bullet"/>
      <w:lvlText w:val="•"/>
      <w:lvlJc w:val="left"/>
      <w:pPr>
        <w:ind w:left="7561" w:hanging="360"/>
      </w:pPr>
      <w:rPr>
        <w:rFonts w:hint="default"/>
        <w:lang w:val="vi" w:eastAsia="en-US" w:bidi="ar-SA"/>
      </w:rPr>
    </w:lvl>
  </w:abstractNum>
  <w:abstractNum w:abstractNumId="2" w15:restartNumberingAfterBreak="0">
    <w:nsid w:val="1B7517CA"/>
    <w:multiLevelType w:val="hybridMultilevel"/>
    <w:tmpl w:val="ADC4E664"/>
    <w:lvl w:ilvl="0" w:tplc="4DC2A41E">
      <w:start w:val="1"/>
      <w:numFmt w:val="upperLetter"/>
      <w:lvlText w:val="%1."/>
      <w:lvlJc w:val="left"/>
      <w:pPr>
        <w:ind w:left="443" w:hanging="344"/>
        <w:jc w:val="right"/>
      </w:pPr>
      <w:rPr>
        <w:rFonts w:ascii="Times New Roman" w:eastAsia="Times New Roman" w:hAnsi="Times New Roman" w:cs="Times New Roman" w:hint="default"/>
        <w:b/>
        <w:bCs/>
        <w:w w:val="100"/>
        <w:sz w:val="28"/>
        <w:szCs w:val="28"/>
        <w:lang w:val="vi" w:eastAsia="en-US" w:bidi="ar-SA"/>
      </w:rPr>
    </w:lvl>
    <w:lvl w:ilvl="1" w:tplc="B3B81B60">
      <w:numFmt w:val="bullet"/>
      <w:lvlText w:val="-"/>
      <w:lvlJc w:val="left"/>
      <w:pPr>
        <w:ind w:left="1180" w:hanging="360"/>
      </w:pPr>
      <w:rPr>
        <w:rFonts w:ascii="Times New Roman" w:eastAsia="Times New Roman" w:hAnsi="Times New Roman" w:cs="Times New Roman" w:hint="default"/>
        <w:w w:val="100"/>
        <w:sz w:val="28"/>
        <w:szCs w:val="28"/>
        <w:lang w:val="vi" w:eastAsia="en-US" w:bidi="ar-SA"/>
      </w:rPr>
    </w:lvl>
    <w:lvl w:ilvl="2" w:tplc="76EE21A6">
      <w:numFmt w:val="bullet"/>
      <w:lvlText w:val="•"/>
      <w:lvlJc w:val="left"/>
      <w:pPr>
        <w:ind w:left="1740" w:hanging="360"/>
      </w:pPr>
      <w:rPr>
        <w:rFonts w:hint="default"/>
        <w:lang w:val="vi" w:eastAsia="en-US" w:bidi="ar-SA"/>
      </w:rPr>
    </w:lvl>
    <w:lvl w:ilvl="3" w:tplc="5C94EFF2">
      <w:numFmt w:val="bullet"/>
      <w:lvlText w:val="•"/>
      <w:lvlJc w:val="left"/>
      <w:pPr>
        <w:ind w:left="2100" w:hanging="360"/>
      </w:pPr>
      <w:rPr>
        <w:rFonts w:hint="default"/>
        <w:lang w:val="vi" w:eastAsia="en-US" w:bidi="ar-SA"/>
      </w:rPr>
    </w:lvl>
    <w:lvl w:ilvl="4" w:tplc="A0F2D676">
      <w:numFmt w:val="bullet"/>
      <w:lvlText w:val="•"/>
      <w:lvlJc w:val="left"/>
      <w:pPr>
        <w:ind w:left="1794" w:hanging="360"/>
      </w:pPr>
      <w:rPr>
        <w:rFonts w:hint="default"/>
        <w:lang w:val="vi" w:eastAsia="en-US" w:bidi="ar-SA"/>
      </w:rPr>
    </w:lvl>
    <w:lvl w:ilvl="5" w:tplc="16E236FE">
      <w:numFmt w:val="bullet"/>
      <w:lvlText w:val="•"/>
      <w:lvlJc w:val="left"/>
      <w:pPr>
        <w:ind w:left="1488" w:hanging="360"/>
      </w:pPr>
      <w:rPr>
        <w:rFonts w:hint="default"/>
        <w:lang w:val="vi" w:eastAsia="en-US" w:bidi="ar-SA"/>
      </w:rPr>
    </w:lvl>
    <w:lvl w:ilvl="6" w:tplc="FCCA6F2C">
      <w:numFmt w:val="bullet"/>
      <w:lvlText w:val="•"/>
      <w:lvlJc w:val="left"/>
      <w:pPr>
        <w:ind w:left="1182" w:hanging="360"/>
      </w:pPr>
      <w:rPr>
        <w:rFonts w:hint="default"/>
        <w:lang w:val="vi" w:eastAsia="en-US" w:bidi="ar-SA"/>
      </w:rPr>
    </w:lvl>
    <w:lvl w:ilvl="7" w:tplc="7AD6E184">
      <w:numFmt w:val="bullet"/>
      <w:lvlText w:val="•"/>
      <w:lvlJc w:val="left"/>
      <w:pPr>
        <w:ind w:left="877" w:hanging="360"/>
      </w:pPr>
      <w:rPr>
        <w:rFonts w:hint="default"/>
        <w:lang w:val="vi" w:eastAsia="en-US" w:bidi="ar-SA"/>
      </w:rPr>
    </w:lvl>
    <w:lvl w:ilvl="8" w:tplc="09068404">
      <w:numFmt w:val="bullet"/>
      <w:lvlText w:val="•"/>
      <w:lvlJc w:val="left"/>
      <w:pPr>
        <w:ind w:left="571" w:hanging="360"/>
      </w:pPr>
      <w:rPr>
        <w:rFonts w:hint="default"/>
        <w:lang w:val="vi" w:eastAsia="en-US" w:bidi="ar-SA"/>
      </w:rPr>
    </w:lvl>
  </w:abstractNum>
  <w:abstractNum w:abstractNumId="3" w15:restartNumberingAfterBreak="0">
    <w:nsid w:val="1C6B62C4"/>
    <w:multiLevelType w:val="hybridMultilevel"/>
    <w:tmpl w:val="8F74F276"/>
    <w:lvl w:ilvl="0" w:tplc="5358C946">
      <w:numFmt w:val="bullet"/>
      <w:lvlText w:val=""/>
      <w:lvlJc w:val="left"/>
      <w:pPr>
        <w:ind w:left="820" w:hanging="360"/>
      </w:pPr>
      <w:rPr>
        <w:rFonts w:ascii="Symbol" w:eastAsia="Symbol" w:hAnsi="Symbol" w:cs="Symbol" w:hint="default"/>
        <w:w w:val="100"/>
        <w:sz w:val="28"/>
        <w:szCs w:val="28"/>
        <w:lang w:val="vi" w:eastAsia="en-US" w:bidi="ar-SA"/>
      </w:rPr>
    </w:lvl>
    <w:lvl w:ilvl="1" w:tplc="34C4B688">
      <w:numFmt w:val="bullet"/>
      <w:lvlText w:val="•"/>
      <w:lvlJc w:val="left"/>
      <w:pPr>
        <w:ind w:left="1662" w:hanging="360"/>
      </w:pPr>
      <w:rPr>
        <w:rFonts w:hint="default"/>
        <w:lang w:val="vi" w:eastAsia="en-US" w:bidi="ar-SA"/>
      </w:rPr>
    </w:lvl>
    <w:lvl w:ilvl="2" w:tplc="2EF256D0">
      <w:numFmt w:val="bullet"/>
      <w:lvlText w:val="•"/>
      <w:lvlJc w:val="left"/>
      <w:pPr>
        <w:ind w:left="2505" w:hanging="360"/>
      </w:pPr>
      <w:rPr>
        <w:rFonts w:hint="default"/>
        <w:lang w:val="vi" w:eastAsia="en-US" w:bidi="ar-SA"/>
      </w:rPr>
    </w:lvl>
    <w:lvl w:ilvl="3" w:tplc="D8BADD2C">
      <w:numFmt w:val="bullet"/>
      <w:lvlText w:val="•"/>
      <w:lvlJc w:val="left"/>
      <w:pPr>
        <w:ind w:left="3347" w:hanging="360"/>
      </w:pPr>
      <w:rPr>
        <w:rFonts w:hint="default"/>
        <w:lang w:val="vi" w:eastAsia="en-US" w:bidi="ar-SA"/>
      </w:rPr>
    </w:lvl>
    <w:lvl w:ilvl="4" w:tplc="9F9A8502">
      <w:numFmt w:val="bullet"/>
      <w:lvlText w:val="•"/>
      <w:lvlJc w:val="left"/>
      <w:pPr>
        <w:ind w:left="4190" w:hanging="360"/>
      </w:pPr>
      <w:rPr>
        <w:rFonts w:hint="default"/>
        <w:lang w:val="vi" w:eastAsia="en-US" w:bidi="ar-SA"/>
      </w:rPr>
    </w:lvl>
    <w:lvl w:ilvl="5" w:tplc="29EE0078">
      <w:numFmt w:val="bullet"/>
      <w:lvlText w:val="•"/>
      <w:lvlJc w:val="left"/>
      <w:pPr>
        <w:ind w:left="5033" w:hanging="360"/>
      </w:pPr>
      <w:rPr>
        <w:rFonts w:hint="default"/>
        <w:lang w:val="vi" w:eastAsia="en-US" w:bidi="ar-SA"/>
      </w:rPr>
    </w:lvl>
    <w:lvl w:ilvl="6" w:tplc="559E283C">
      <w:numFmt w:val="bullet"/>
      <w:lvlText w:val="•"/>
      <w:lvlJc w:val="left"/>
      <w:pPr>
        <w:ind w:left="5875" w:hanging="360"/>
      </w:pPr>
      <w:rPr>
        <w:rFonts w:hint="default"/>
        <w:lang w:val="vi" w:eastAsia="en-US" w:bidi="ar-SA"/>
      </w:rPr>
    </w:lvl>
    <w:lvl w:ilvl="7" w:tplc="D81C3E7E">
      <w:numFmt w:val="bullet"/>
      <w:lvlText w:val="•"/>
      <w:lvlJc w:val="left"/>
      <w:pPr>
        <w:ind w:left="6718" w:hanging="360"/>
      </w:pPr>
      <w:rPr>
        <w:rFonts w:hint="default"/>
        <w:lang w:val="vi" w:eastAsia="en-US" w:bidi="ar-SA"/>
      </w:rPr>
    </w:lvl>
    <w:lvl w:ilvl="8" w:tplc="DB2E2E92">
      <w:numFmt w:val="bullet"/>
      <w:lvlText w:val="•"/>
      <w:lvlJc w:val="left"/>
      <w:pPr>
        <w:ind w:left="7561" w:hanging="360"/>
      </w:pPr>
      <w:rPr>
        <w:rFonts w:hint="default"/>
        <w:lang w:val="vi" w:eastAsia="en-US" w:bidi="ar-SA"/>
      </w:rPr>
    </w:lvl>
  </w:abstractNum>
  <w:abstractNum w:abstractNumId="4" w15:restartNumberingAfterBreak="0">
    <w:nsid w:val="252403AC"/>
    <w:multiLevelType w:val="hybridMultilevel"/>
    <w:tmpl w:val="3D0EB016"/>
    <w:lvl w:ilvl="0" w:tplc="EAE85E16">
      <w:start w:val="1"/>
      <w:numFmt w:val="decimal"/>
      <w:lvlText w:val="%1."/>
      <w:lvlJc w:val="left"/>
      <w:pPr>
        <w:ind w:left="820" w:hanging="360"/>
        <w:jc w:val="left"/>
      </w:pPr>
      <w:rPr>
        <w:rFonts w:ascii="Times New Roman" w:eastAsia="Times New Roman" w:hAnsi="Times New Roman" w:cs="Times New Roman" w:hint="default"/>
        <w:b/>
        <w:bCs/>
        <w:spacing w:val="0"/>
        <w:w w:val="100"/>
        <w:sz w:val="28"/>
        <w:szCs w:val="28"/>
        <w:lang w:val="vi" w:eastAsia="en-US" w:bidi="ar-SA"/>
      </w:rPr>
    </w:lvl>
    <w:lvl w:ilvl="1" w:tplc="D7EAA47C">
      <w:start w:val="1"/>
      <w:numFmt w:val="lowerLetter"/>
      <w:lvlText w:val="%2."/>
      <w:lvlJc w:val="left"/>
      <w:pPr>
        <w:ind w:left="820" w:hanging="360"/>
        <w:jc w:val="left"/>
      </w:pPr>
      <w:rPr>
        <w:rFonts w:ascii="Times New Roman" w:eastAsia="Times New Roman" w:hAnsi="Times New Roman" w:cs="Times New Roman" w:hint="default"/>
        <w:b/>
        <w:bCs/>
        <w:spacing w:val="0"/>
        <w:w w:val="100"/>
        <w:sz w:val="28"/>
        <w:szCs w:val="28"/>
        <w:lang w:val="vi" w:eastAsia="en-US" w:bidi="ar-SA"/>
      </w:rPr>
    </w:lvl>
    <w:lvl w:ilvl="2" w:tplc="9CB2F250">
      <w:numFmt w:val="bullet"/>
      <w:lvlText w:val="•"/>
      <w:lvlJc w:val="left"/>
      <w:pPr>
        <w:ind w:left="2505" w:hanging="360"/>
      </w:pPr>
      <w:rPr>
        <w:rFonts w:hint="default"/>
        <w:lang w:val="vi" w:eastAsia="en-US" w:bidi="ar-SA"/>
      </w:rPr>
    </w:lvl>
    <w:lvl w:ilvl="3" w:tplc="6886589C">
      <w:numFmt w:val="bullet"/>
      <w:lvlText w:val="•"/>
      <w:lvlJc w:val="left"/>
      <w:pPr>
        <w:ind w:left="3347" w:hanging="360"/>
      </w:pPr>
      <w:rPr>
        <w:rFonts w:hint="default"/>
        <w:lang w:val="vi" w:eastAsia="en-US" w:bidi="ar-SA"/>
      </w:rPr>
    </w:lvl>
    <w:lvl w:ilvl="4" w:tplc="CF522340">
      <w:numFmt w:val="bullet"/>
      <w:lvlText w:val="•"/>
      <w:lvlJc w:val="left"/>
      <w:pPr>
        <w:ind w:left="4190" w:hanging="360"/>
      </w:pPr>
      <w:rPr>
        <w:rFonts w:hint="default"/>
        <w:lang w:val="vi" w:eastAsia="en-US" w:bidi="ar-SA"/>
      </w:rPr>
    </w:lvl>
    <w:lvl w:ilvl="5" w:tplc="C0B8D4E6">
      <w:numFmt w:val="bullet"/>
      <w:lvlText w:val="•"/>
      <w:lvlJc w:val="left"/>
      <w:pPr>
        <w:ind w:left="5033" w:hanging="360"/>
      </w:pPr>
      <w:rPr>
        <w:rFonts w:hint="default"/>
        <w:lang w:val="vi" w:eastAsia="en-US" w:bidi="ar-SA"/>
      </w:rPr>
    </w:lvl>
    <w:lvl w:ilvl="6" w:tplc="38EE941A">
      <w:numFmt w:val="bullet"/>
      <w:lvlText w:val="•"/>
      <w:lvlJc w:val="left"/>
      <w:pPr>
        <w:ind w:left="5875" w:hanging="360"/>
      </w:pPr>
      <w:rPr>
        <w:rFonts w:hint="default"/>
        <w:lang w:val="vi" w:eastAsia="en-US" w:bidi="ar-SA"/>
      </w:rPr>
    </w:lvl>
    <w:lvl w:ilvl="7" w:tplc="44CA4A32">
      <w:numFmt w:val="bullet"/>
      <w:lvlText w:val="•"/>
      <w:lvlJc w:val="left"/>
      <w:pPr>
        <w:ind w:left="6718" w:hanging="360"/>
      </w:pPr>
      <w:rPr>
        <w:rFonts w:hint="default"/>
        <w:lang w:val="vi" w:eastAsia="en-US" w:bidi="ar-SA"/>
      </w:rPr>
    </w:lvl>
    <w:lvl w:ilvl="8" w:tplc="E03015F0">
      <w:numFmt w:val="bullet"/>
      <w:lvlText w:val="•"/>
      <w:lvlJc w:val="left"/>
      <w:pPr>
        <w:ind w:left="7561" w:hanging="360"/>
      </w:pPr>
      <w:rPr>
        <w:rFonts w:hint="default"/>
        <w:lang w:val="vi" w:eastAsia="en-US" w:bidi="ar-SA"/>
      </w:rPr>
    </w:lvl>
  </w:abstractNum>
  <w:abstractNum w:abstractNumId="5" w15:restartNumberingAfterBreak="0">
    <w:nsid w:val="426C693A"/>
    <w:multiLevelType w:val="hybridMultilevel"/>
    <w:tmpl w:val="33607086"/>
    <w:lvl w:ilvl="0" w:tplc="44C6CAB4">
      <w:numFmt w:val="bullet"/>
      <w:lvlText w:val=""/>
      <w:lvlJc w:val="left"/>
      <w:pPr>
        <w:ind w:left="755" w:hanging="284"/>
      </w:pPr>
      <w:rPr>
        <w:rFonts w:hint="default"/>
        <w:w w:val="100"/>
        <w:lang w:val="vi" w:eastAsia="en-US" w:bidi="ar-SA"/>
      </w:rPr>
    </w:lvl>
    <w:lvl w:ilvl="1" w:tplc="D6A27FC4">
      <w:numFmt w:val="bullet"/>
      <w:lvlText w:val="•"/>
      <w:lvlJc w:val="left"/>
      <w:pPr>
        <w:ind w:left="1000" w:hanging="284"/>
      </w:pPr>
      <w:rPr>
        <w:rFonts w:hint="default"/>
        <w:lang w:val="vi" w:eastAsia="en-US" w:bidi="ar-SA"/>
      </w:rPr>
    </w:lvl>
    <w:lvl w:ilvl="2" w:tplc="0F185C36">
      <w:numFmt w:val="bullet"/>
      <w:lvlText w:val="•"/>
      <w:lvlJc w:val="left"/>
      <w:pPr>
        <w:ind w:left="1241" w:hanging="284"/>
      </w:pPr>
      <w:rPr>
        <w:rFonts w:hint="default"/>
        <w:lang w:val="vi" w:eastAsia="en-US" w:bidi="ar-SA"/>
      </w:rPr>
    </w:lvl>
    <w:lvl w:ilvl="3" w:tplc="EE6E92AE">
      <w:numFmt w:val="bullet"/>
      <w:lvlText w:val="•"/>
      <w:lvlJc w:val="left"/>
      <w:pPr>
        <w:ind w:left="1482" w:hanging="284"/>
      </w:pPr>
      <w:rPr>
        <w:rFonts w:hint="default"/>
        <w:lang w:val="vi" w:eastAsia="en-US" w:bidi="ar-SA"/>
      </w:rPr>
    </w:lvl>
    <w:lvl w:ilvl="4" w:tplc="C08C6D78">
      <w:numFmt w:val="bullet"/>
      <w:lvlText w:val="•"/>
      <w:lvlJc w:val="left"/>
      <w:pPr>
        <w:ind w:left="1723" w:hanging="284"/>
      </w:pPr>
      <w:rPr>
        <w:rFonts w:hint="default"/>
        <w:lang w:val="vi" w:eastAsia="en-US" w:bidi="ar-SA"/>
      </w:rPr>
    </w:lvl>
    <w:lvl w:ilvl="5" w:tplc="133AEE4C">
      <w:numFmt w:val="bullet"/>
      <w:lvlText w:val="•"/>
      <w:lvlJc w:val="left"/>
      <w:pPr>
        <w:ind w:left="1964" w:hanging="284"/>
      </w:pPr>
      <w:rPr>
        <w:rFonts w:hint="default"/>
        <w:lang w:val="vi" w:eastAsia="en-US" w:bidi="ar-SA"/>
      </w:rPr>
    </w:lvl>
    <w:lvl w:ilvl="6" w:tplc="82C08ACA">
      <w:numFmt w:val="bullet"/>
      <w:lvlText w:val="•"/>
      <w:lvlJc w:val="left"/>
      <w:pPr>
        <w:ind w:left="2205" w:hanging="284"/>
      </w:pPr>
      <w:rPr>
        <w:rFonts w:hint="default"/>
        <w:lang w:val="vi" w:eastAsia="en-US" w:bidi="ar-SA"/>
      </w:rPr>
    </w:lvl>
    <w:lvl w:ilvl="7" w:tplc="E42AA234">
      <w:numFmt w:val="bullet"/>
      <w:lvlText w:val="•"/>
      <w:lvlJc w:val="left"/>
      <w:pPr>
        <w:ind w:left="2446" w:hanging="284"/>
      </w:pPr>
      <w:rPr>
        <w:rFonts w:hint="default"/>
        <w:lang w:val="vi" w:eastAsia="en-US" w:bidi="ar-SA"/>
      </w:rPr>
    </w:lvl>
    <w:lvl w:ilvl="8" w:tplc="48A8D852">
      <w:numFmt w:val="bullet"/>
      <w:lvlText w:val="•"/>
      <w:lvlJc w:val="left"/>
      <w:pPr>
        <w:ind w:left="2687" w:hanging="284"/>
      </w:pPr>
      <w:rPr>
        <w:rFonts w:hint="default"/>
        <w:lang w:val="vi" w:eastAsia="en-US" w:bidi="ar-SA"/>
      </w:rPr>
    </w:lvl>
  </w:abstractNum>
  <w:abstractNum w:abstractNumId="6" w15:restartNumberingAfterBreak="0">
    <w:nsid w:val="59A56843"/>
    <w:multiLevelType w:val="hybridMultilevel"/>
    <w:tmpl w:val="3CB413F0"/>
    <w:lvl w:ilvl="0" w:tplc="65CE0A32">
      <w:start w:val="1"/>
      <w:numFmt w:val="decimal"/>
      <w:lvlText w:val="%1."/>
      <w:lvlJc w:val="left"/>
      <w:pPr>
        <w:ind w:left="820" w:hanging="360"/>
        <w:jc w:val="left"/>
      </w:pPr>
      <w:rPr>
        <w:rFonts w:ascii="Times New Roman" w:eastAsia="Times New Roman" w:hAnsi="Times New Roman" w:cs="Times New Roman" w:hint="default"/>
        <w:spacing w:val="0"/>
        <w:w w:val="100"/>
        <w:sz w:val="28"/>
        <w:szCs w:val="28"/>
        <w:lang w:val="vi" w:eastAsia="en-US" w:bidi="ar-SA"/>
      </w:rPr>
    </w:lvl>
    <w:lvl w:ilvl="1" w:tplc="7644AE0C">
      <w:numFmt w:val="bullet"/>
      <w:lvlText w:val="•"/>
      <w:lvlJc w:val="left"/>
      <w:pPr>
        <w:ind w:left="1662" w:hanging="360"/>
      </w:pPr>
      <w:rPr>
        <w:rFonts w:hint="default"/>
        <w:lang w:val="vi" w:eastAsia="en-US" w:bidi="ar-SA"/>
      </w:rPr>
    </w:lvl>
    <w:lvl w:ilvl="2" w:tplc="6DAA84EE">
      <w:numFmt w:val="bullet"/>
      <w:lvlText w:val="•"/>
      <w:lvlJc w:val="left"/>
      <w:pPr>
        <w:ind w:left="2505" w:hanging="360"/>
      </w:pPr>
      <w:rPr>
        <w:rFonts w:hint="default"/>
        <w:lang w:val="vi" w:eastAsia="en-US" w:bidi="ar-SA"/>
      </w:rPr>
    </w:lvl>
    <w:lvl w:ilvl="3" w:tplc="29980A5E">
      <w:numFmt w:val="bullet"/>
      <w:lvlText w:val="•"/>
      <w:lvlJc w:val="left"/>
      <w:pPr>
        <w:ind w:left="3347" w:hanging="360"/>
      </w:pPr>
      <w:rPr>
        <w:rFonts w:hint="default"/>
        <w:lang w:val="vi" w:eastAsia="en-US" w:bidi="ar-SA"/>
      </w:rPr>
    </w:lvl>
    <w:lvl w:ilvl="4" w:tplc="1C94D280">
      <w:numFmt w:val="bullet"/>
      <w:lvlText w:val="•"/>
      <w:lvlJc w:val="left"/>
      <w:pPr>
        <w:ind w:left="4190" w:hanging="360"/>
      </w:pPr>
      <w:rPr>
        <w:rFonts w:hint="default"/>
        <w:lang w:val="vi" w:eastAsia="en-US" w:bidi="ar-SA"/>
      </w:rPr>
    </w:lvl>
    <w:lvl w:ilvl="5" w:tplc="152478F2">
      <w:numFmt w:val="bullet"/>
      <w:lvlText w:val="•"/>
      <w:lvlJc w:val="left"/>
      <w:pPr>
        <w:ind w:left="5033" w:hanging="360"/>
      </w:pPr>
      <w:rPr>
        <w:rFonts w:hint="default"/>
        <w:lang w:val="vi" w:eastAsia="en-US" w:bidi="ar-SA"/>
      </w:rPr>
    </w:lvl>
    <w:lvl w:ilvl="6" w:tplc="465CB216">
      <w:numFmt w:val="bullet"/>
      <w:lvlText w:val="•"/>
      <w:lvlJc w:val="left"/>
      <w:pPr>
        <w:ind w:left="5875" w:hanging="360"/>
      </w:pPr>
      <w:rPr>
        <w:rFonts w:hint="default"/>
        <w:lang w:val="vi" w:eastAsia="en-US" w:bidi="ar-SA"/>
      </w:rPr>
    </w:lvl>
    <w:lvl w:ilvl="7" w:tplc="67B048F2">
      <w:numFmt w:val="bullet"/>
      <w:lvlText w:val="•"/>
      <w:lvlJc w:val="left"/>
      <w:pPr>
        <w:ind w:left="6718" w:hanging="360"/>
      </w:pPr>
      <w:rPr>
        <w:rFonts w:hint="default"/>
        <w:lang w:val="vi" w:eastAsia="en-US" w:bidi="ar-SA"/>
      </w:rPr>
    </w:lvl>
    <w:lvl w:ilvl="8" w:tplc="D9DC533E">
      <w:numFmt w:val="bullet"/>
      <w:lvlText w:val="•"/>
      <w:lvlJc w:val="left"/>
      <w:pPr>
        <w:ind w:left="7561" w:hanging="360"/>
      </w:pPr>
      <w:rPr>
        <w:rFonts w:hint="default"/>
        <w:lang w:val="vi" w:eastAsia="en-US" w:bidi="ar-SA"/>
      </w:rPr>
    </w:lvl>
  </w:abstractNum>
  <w:abstractNum w:abstractNumId="7" w15:restartNumberingAfterBreak="0">
    <w:nsid w:val="5BD67C0C"/>
    <w:multiLevelType w:val="hybridMultilevel"/>
    <w:tmpl w:val="53AC84CC"/>
    <w:lvl w:ilvl="0" w:tplc="F66C22BE">
      <w:start w:val="1"/>
      <w:numFmt w:val="upperLetter"/>
      <w:lvlText w:val="%1."/>
      <w:lvlJc w:val="left"/>
      <w:pPr>
        <w:ind w:left="820" w:hanging="360"/>
        <w:jc w:val="left"/>
      </w:pPr>
      <w:rPr>
        <w:rFonts w:ascii="Times New Roman" w:eastAsia="Times New Roman" w:hAnsi="Times New Roman" w:cs="Times New Roman" w:hint="default"/>
        <w:spacing w:val="0"/>
        <w:w w:val="100"/>
        <w:sz w:val="28"/>
        <w:szCs w:val="28"/>
        <w:lang w:val="vi" w:eastAsia="en-US" w:bidi="ar-SA"/>
      </w:rPr>
    </w:lvl>
    <w:lvl w:ilvl="1" w:tplc="18829C22">
      <w:start w:val="2"/>
      <w:numFmt w:val="upperLetter"/>
      <w:lvlText w:val="%2."/>
      <w:lvlJc w:val="left"/>
      <w:pPr>
        <w:ind w:left="952" w:hanging="308"/>
        <w:jc w:val="left"/>
      </w:pPr>
      <w:rPr>
        <w:rFonts w:ascii="Times New Roman" w:eastAsia="Times New Roman" w:hAnsi="Times New Roman" w:cs="Times New Roman" w:hint="default"/>
        <w:spacing w:val="-1"/>
        <w:w w:val="100"/>
        <w:sz w:val="28"/>
        <w:szCs w:val="28"/>
        <w:lang w:val="vi" w:eastAsia="en-US" w:bidi="ar-SA"/>
      </w:rPr>
    </w:lvl>
    <w:lvl w:ilvl="2" w:tplc="32DA3724">
      <w:numFmt w:val="bullet"/>
      <w:lvlText w:val="•"/>
      <w:lvlJc w:val="left"/>
      <w:pPr>
        <w:ind w:left="1880" w:hanging="308"/>
      </w:pPr>
      <w:rPr>
        <w:rFonts w:hint="default"/>
        <w:lang w:val="vi" w:eastAsia="en-US" w:bidi="ar-SA"/>
      </w:rPr>
    </w:lvl>
    <w:lvl w:ilvl="3" w:tplc="EFA657D4">
      <w:numFmt w:val="bullet"/>
      <w:lvlText w:val="•"/>
      <w:lvlJc w:val="left"/>
      <w:pPr>
        <w:ind w:left="2801" w:hanging="308"/>
      </w:pPr>
      <w:rPr>
        <w:rFonts w:hint="default"/>
        <w:lang w:val="vi" w:eastAsia="en-US" w:bidi="ar-SA"/>
      </w:rPr>
    </w:lvl>
    <w:lvl w:ilvl="4" w:tplc="F858CF6A">
      <w:numFmt w:val="bullet"/>
      <w:lvlText w:val="•"/>
      <w:lvlJc w:val="left"/>
      <w:pPr>
        <w:ind w:left="3722" w:hanging="308"/>
      </w:pPr>
      <w:rPr>
        <w:rFonts w:hint="default"/>
        <w:lang w:val="vi" w:eastAsia="en-US" w:bidi="ar-SA"/>
      </w:rPr>
    </w:lvl>
    <w:lvl w:ilvl="5" w:tplc="8C587938">
      <w:numFmt w:val="bullet"/>
      <w:lvlText w:val="•"/>
      <w:lvlJc w:val="left"/>
      <w:pPr>
        <w:ind w:left="4642" w:hanging="308"/>
      </w:pPr>
      <w:rPr>
        <w:rFonts w:hint="default"/>
        <w:lang w:val="vi" w:eastAsia="en-US" w:bidi="ar-SA"/>
      </w:rPr>
    </w:lvl>
    <w:lvl w:ilvl="6" w:tplc="F140DF94">
      <w:numFmt w:val="bullet"/>
      <w:lvlText w:val="•"/>
      <w:lvlJc w:val="left"/>
      <w:pPr>
        <w:ind w:left="5563" w:hanging="308"/>
      </w:pPr>
      <w:rPr>
        <w:rFonts w:hint="default"/>
        <w:lang w:val="vi" w:eastAsia="en-US" w:bidi="ar-SA"/>
      </w:rPr>
    </w:lvl>
    <w:lvl w:ilvl="7" w:tplc="BD96B0F6">
      <w:numFmt w:val="bullet"/>
      <w:lvlText w:val="•"/>
      <w:lvlJc w:val="left"/>
      <w:pPr>
        <w:ind w:left="6484" w:hanging="308"/>
      </w:pPr>
      <w:rPr>
        <w:rFonts w:hint="default"/>
        <w:lang w:val="vi" w:eastAsia="en-US" w:bidi="ar-SA"/>
      </w:rPr>
    </w:lvl>
    <w:lvl w:ilvl="8" w:tplc="57D6023E">
      <w:numFmt w:val="bullet"/>
      <w:lvlText w:val="•"/>
      <w:lvlJc w:val="left"/>
      <w:pPr>
        <w:ind w:left="7404" w:hanging="308"/>
      </w:pPr>
      <w:rPr>
        <w:rFonts w:hint="default"/>
        <w:lang w:val="vi" w:eastAsia="en-US" w:bidi="ar-SA"/>
      </w:rPr>
    </w:lvl>
  </w:abstractNum>
  <w:abstractNum w:abstractNumId="8" w15:restartNumberingAfterBreak="0">
    <w:nsid w:val="602660BF"/>
    <w:multiLevelType w:val="hybridMultilevel"/>
    <w:tmpl w:val="7020EDCE"/>
    <w:lvl w:ilvl="0" w:tplc="7F78B490">
      <w:numFmt w:val="bullet"/>
      <w:lvlText w:val="-"/>
      <w:lvlJc w:val="left"/>
      <w:pPr>
        <w:ind w:left="100" w:hanging="168"/>
      </w:pPr>
      <w:rPr>
        <w:rFonts w:ascii="Times New Roman" w:eastAsia="Times New Roman" w:hAnsi="Times New Roman" w:cs="Times New Roman" w:hint="default"/>
        <w:w w:val="100"/>
        <w:sz w:val="28"/>
        <w:szCs w:val="28"/>
        <w:lang w:val="vi" w:eastAsia="en-US" w:bidi="ar-SA"/>
      </w:rPr>
    </w:lvl>
    <w:lvl w:ilvl="1" w:tplc="9F227BFA">
      <w:numFmt w:val="bullet"/>
      <w:lvlText w:val=""/>
      <w:lvlJc w:val="left"/>
      <w:pPr>
        <w:ind w:left="820" w:hanging="360"/>
      </w:pPr>
      <w:rPr>
        <w:rFonts w:ascii="Symbol" w:eastAsia="Symbol" w:hAnsi="Symbol" w:cs="Symbol" w:hint="default"/>
        <w:w w:val="100"/>
        <w:sz w:val="28"/>
        <w:szCs w:val="28"/>
        <w:lang w:val="vi" w:eastAsia="en-US" w:bidi="ar-SA"/>
      </w:rPr>
    </w:lvl>
    <w:lvl w:ilvl="2" w:tplc="B686D288">
      <w:numFmt w:val="bullet"/>
      <w:lvlText w:val="•"/>
      <w:lvlJc w:val="left"/>
      <w:pPr>
        <w:ind w:left="1756" w:hanging="360"/>
      </w:pPr>
      <w:rPr>
        <w:rFonts w:hint="default"/>
        <w:lang w:val="vi" w:eastAsia="en-US" w:bidi="ar-SA"/>
      </w:rPr>
    </w:lvl>
    <w:lvl w:ilvl="3" w:tplc="40BA9A94">
      <w:numFmt w:val="bullet"/>
      <w:lvlText w:val="•"/>
      <w:lvlJc w:val="left"/>
      <w:pPr>
        <w:ind w:left="2692" w:hanging="360"/>
      </w:pPr>
      <w:rPr>
        <w:rFonts w:hint="default"/>
        <w:lang w:val="vi" w:eastAsia="en-US" w:bidi="ar-SA"/>
      </w:rPr>
    </w:lvl>
    <w:lvl w:ilvl="4" w:tplc="8FECE8E2">
      <w:numFmt w:val="bullet"/>
      <w:lvlText w:val="•"/>
      <w:lvlJc w:val="left"/>
      <w:pPr>
        <w:ind w:left="3628" w:hanging="360"/>
      </w:pPr>
      <w:rPr>
        <w:rFonts w:hint="default"/>
        <w:lang w:val="vi" w:eastAsia="en-US" w:bidi="ar-SA"/>
      </w:rPr>
    </w:lvl>
    <w:lvl w:ilvl="5" w:tplc="C8723B5E">
      <w:numFmt w:val="bullet"/>
      <w:lvlText w:val="•"/>
      <w:lvlJc w:val="left"/>
      <w:pPr>
        <w:ind w:left="4565" w:hanging="360"/>
      </w:pPr>
      <w:rPr>
        <w:rFonts w:hint="default"/>
        <w:lang w:val="vi" w:eastAsia="en-US" w:bidi="ar-SA"/>
      </w:rPr>
    </w:lvl>
    <w:lvl w:ilvl="6" w:tplc="04AA48DE">
      <w:numFmt w:val="bullet"/>
      <w:lvlText w:val="•"/>
      <w:lvlJc w:val="left"/>
      <w:pPr>
        <w:ind w:left="5501" w:hanging="360"/>
      </w:pPr>
      <w:rPr>
        <w:rFonts w:hint="default"/>
        <w:lang w:val="vi" w:eastAsia="en-US" w:bidi="ar-SA"/>
      </w:rPr>
    </w:lvl>
    <w:lvl w:ilvl="7" w:tplc="DA8A8E84">
      <w:numFmt w:val="bullet"/>
      <w:lvlText w:val="•"/>
      <w:lvlJc w:val="left"/>
      <w:pPr>
        <w:ind w:left="6437" w:hanging="360"/>
      </w:pPr>
      <w:rPr>
        <w:rFonts w:hint="default"/>
        <w:lang w:val="vi" w:eastAsia="en-US" w:bidi="ar-SA"/>
      </w:rPr>
    </w:lvl>
    <w:lvl w:ilvl="8" w:tplc="0A269606">
      <w:numFmt w:val="bullet"/>
      <w:lvlText w:val="•"/>
      <w:lvlJc w:val="left"/>
      <w:pPr>
        <w:ind w:left="7373" w:hanging="360"/>
      </w:pPr>
      <w:rPr>
        <w:rFonts w:hint="default"/>
        <w:lang w:val="vi" w:eastAsia="en-US" w:bidi="ar-SA"/>
      </w:rPr>
    </w:lvl>
  </w:abstractNum>
  <w:abstractNum w:abstractNumId="9" w15:restartNumberingAfterBreak="0">
    <w:nsid w:val="6F6429B6"/>
    <w:multiLevelType w:val="hybridMultilevel"/>
    <w:tmpl w:val="B6320AA0"/>
    <w:lvl w:ilvl="0" w:tplc="1C08CE56">
      <w:start w:val="1"/>
      <w:numFmt w:val="upperRoman"/>
      <w:lvlText w:val="%1."/>
      <w:lvlJc w:val="left"/>
      <w:pPr>
        <w:ind w:left="1180" w:hanging="720"/>
        <w:jc w:val="left"/>
      </w:pPr>
      <w:rPr>
        <w:rFonts w:ascii="Times New Roman" w:eastAsia="Times New Roman" w:hAnsi="Times New Roman" w:cs="Times New Roman" w:hint="default"/>
        <w:b/>
        <w:bCs/>
        <w:spacing w:val="0"/>
        <w:w w:val="100"/>
        <w:sz w:val="28"/>
        <w:szCs w:val="28"/>
        <w:lang w:val="vi" w:eastAsia="en-US" w:bidi="ar-SA"/>
      </w:rPr>
    </w:lvl>
    <w:lvl w:ilvl="1" w:tplc="43604F66">
      <w:numFmt w:val="bullet"/>
      <w:lvlText w:val=""/>
      <w:lvlJc w:val="left"/>
      <w:pPr>
        <w:ind w:left="1540" w:hanging="360"/>
      </w:pPr>
      <w:rPr>
        <w:rFonts w:ascii="Symbol" w:eastAsia="Symbol" w:hAnsi="Symbol" w:cs="Symbol" w:hint="default"/>
        <w:w w:val="100"/>
        <w:sz w:val="28"/>
        <w:szCs w:val="28"/>
        <w:lang w:val="vi" w:eastAsia="en-US" w:bidi="ar-SA"/>
      </w:rPr>
    </w:lvl>
    <w:lvl w:ilvl="2" w:tplc="64D6D884">
      <w:numFmt w:val="bullet"/>
      <w:lvlText w:val="•"/>
      <w:lvlJc w:val="left"/>
      <w:pPr>
        <w:ind w:left="2396" w:hanging="360"/>
      </w:pPr>
      <w:rPr>
        <w:rFonts w:hint="default"/>
        <w:lang w:val="vi" w:eastAsia="en-US" w:bidi="ar-SA"/>
      </w:rPr>
    </w:lvl>
    <w:lvl w:ilvl="3" w:tplc="E68ADBEC">
      <w:numFmt w:val="bullet"/>
      <w:lvlText w:val="•"/>
      <w:lvlJc w:val="left"/>
      <w:pPr>
        <w:ind w:left="3252" w:hanging="360"/>
      </w:pPr>
      <w:rPr>
        <w:rFonts w:hint="default"/>
        <w:lang w:val="vi" w:eastAsia="en-US" w:bidi="ar-SA"/>
      </w:rPr>
    </w:lvl>
    <w:lvl w:ilvl="4" w:tplc="B1244030">
      <w:numFmt w:val="bullet"/>
      <w:lvlText w:val="•"/>
      <w:lvlJc w:val="left"/>
      <w:pPr>
        <w:ind w:left="4108" w:hanging="360"/>
      </w:pPr>
      <w:rPr>
        <w:rFonts w:hint="default"/>
        <w:lang w:val="vi" w:eastAsia="en-US" w:bidi="ar-SA"/>
      </w:rPr>
    </w:lvl>
    <w:lvl w:ilvl="5" w:tplc="FE1E60E0">
      <w:numFmt w:val="bullet"/>
      <w:lvlText w:val="•"/>
      <w:lvlJc w:val="left"/>
      <w:pPr>
        <w:ind w:left="4965" w:hanging="360"/>
      </w:pPr>
      <w:rPr>
        <w:rFonts w:hint="default"/>
        <w:lang w:val="vi" w:eastAsia="en-US" w:bidi="ar-SA"/>
      </w:rPr>
    </w:lvl>
    <w:lvl w:ilvl="6" w:tplc="CB38D2A8">
      <w:numFmt w:val="bullet"/>
      <w:lvlText w:val="•"/>
      <w:lvlJc w:val="left"/>
      <w:pPr>
        <w:ind w:left="5821" w:hanging="360"/>
      </w:pPr>
      <w:rPr>
        <w:rFonts w:hint="default"/>
        <w:lang w:val="vi" w:eastAsia="en-US" w:bidi="ar-SA"/>
      </w:rPr>
    </w:lvl>
    <w:lvl w:ilvl="7" w:tplc="3020A93E">
      <w:numFmt w:val="bullet"/>
      <w:lvlText w:val="•"/>
      <w:lvlJc w:val="left"/>
      <w:pPr>
        <w:ind w:left="6677" w:hanging="360"/>
      </w:pPr>
      <w:rPr>
        <w:rFonts w:hint="default"/>
        <w:lang w:val="vi" w:eastAsia="en-US" w:bidi="ar-SA"/>
      </w:rPr>
    </w:lvl>
    <w:lvl w:ilvl="8" w:tplc="6068D64E">
      <w:numFmt w:val="bullet"/>
      <w:lvlText w:val="•"/>
      <w:lvlJc w:val="left"/>
      <w:pPr>
        <w:ind w:left="7533" w:hanging="360"/>
      </w:pPr>
      <w:rPr>
        <w:rFonts w:hint="default"/>
        <w:lang w:val="vi" w:eastAsia="en-US" w:bidi="ar-SA"/>
      </w:rPr>
    </w:lvl>
  </w:abstractNum>
  <w:abstractNum w:abstractNumId="10" w15:restartNumberingAfterBreak="0">
    <w:nsid w:val="6F7F2616"/>
    <w:multiLevelType w:val="hybridMultilevel"/>
    <w:tmpl w:val="8EEA170E"/>
    <w:lvl w:ilvl="0" w:tplc="F4646538">
      <w:numFmt w:val="bullet"/>
      <w:lvlText w:val=""/>
      <w:lvlJc w:val="left"/>
      <w:pPr>
        <w:ind w:left="820" w:hanging="360"/>
      </w:pPr>
      <w:rPr>
        <w:rFonts w:ascii="Symbol" w:eastAsia="Symbol" w:hAnsi="Symbol" w:cs="Symbol" w:hint="default"/>
        <w:w w:val="100"/>
        <w:sz w:val="28"/>
        <w:szCs w:val="28"/>
        <w:lang w:val="vi" w:eastAsia="en-US" w:bidi="ar-SA"/>
      </w:rPr>
    </w:lvl>
    <w:lvl w:ilvl="1" w:tplc="7D187960">
      <w:numFmt w:val="bullet"/>
      <w:lvlText w:val="•"/>
      <w:lvlJc w:val="left"/>
      <w:pPr>
        <w:ind w:left="1662" w:hanging="360"/>
      </w:pPr>
      <w:rPr>
        <w:rFonts w:hint="default"/>
        <w:lang w:val="vi" w:eastAsia="en-US" w:bidi="ar-SA"/>
      </w:rPr>
    </w:lvl>
    <w:lvl w:ilvl="2" w:tplc="D5EC5800">
      <w:numFmt w:val="bullet"/>
      <w:lvlText w:val="•"/>
      <w:lvlJc w:val="left"/>
      <w:pPr>
        <w:ind w:left="2505" w:hanging="360"/>
      </w:pPr>
      <w:rPr>
        <w:rFonts w:hint="default"/>
        <w:lang w:val="vi" w:eastAsia="en-US" w:bidi="ar-SA"/>
      </w:rPr>
    </w:lvl>
    <w:lvl w:ilvl="3" w:tplc="764E0232">
      <w:numFmt w:val="bullet"/>
      <w:lvlText w:val="•"/>
      <w:lvlJc w:val="left"/>
      <w:pPr>
        <w:ind w:left="3347" w:hanging="360"/>
      </w:pPr>
      <w:rPr>
        <w:rFonts w:hint="default"/>
        <w:lang w:val="vi" w:eastAsia="en-US" w:bidi="ar-SA"/>
      </w:rPr>
    </w:lvl>
    <w:lvl w:ilvl="4" w:tplc="9A5C51A4">
      <w:numFmt w:val="bullet"/>
      <w:lvlText w:val="•"/>
      <w:lvlJc w:val="left"/>
      <w:pPr>
        <w:ind w:left="4190" w:hanging="360"/>
      </w:pPr>
      <w:rPr>
        <w:rFonts w:hint="default"/>
        <w:lang w:val="vi" w:eastAsia="en-US" w:bidi="ar-SA"/>
      </w:rPr>
    </w:lvl>
    <w:lvl w:ilvl="5" w:tplc="6B145BFA">
      <w:numFmt w:val="bullet"/>
      <w:lvlText w:val="•"/>
      <w:lvlJc w:val="left"/>
      <w:pPr>
        <w:ind w:left="5033" w:hanging="360"/>
      </w:pPr>
      <w:rPr>
        <w:rFonts w:hint="default"/>
        <w:lang w:val="vi" w:eastAsia="en-US" w:bidi="ar-SA"/>
      </w:rPr>
    </w:lvl>
    <w:lvl w:ilvl="6" w:tplc="12548C02">
      <w:numFmt w:val="bullet"/>
      <w:lvlText w:val="•"/>
      <w:lvlJc w:val="left"/>
      <w:pPr>
        <w:ind w:left="5875" w:hanging="360"/>
      </w:pPr>
      <w:rPr>
        <w:rFonts w:hint="default"/>
        <w:lang w:val="vi" w:eastAsia="en-US" w:bidi="ar-SA"/>
      </w:rPr>
    </w:lvl>
    <w:lvl w:ilvl="7" w:tplc="ADBA6C2C">
      <w:numFmt w:val="bullet"/>
      <w:lvlText w:val="•"/>
      <w:lvlJc w:val="left"/>
      <w:pPr>
        <w:ind w:left="6718" w:hanging="360"/>
      </w:pPr>
      <w:rPr>
        <w:rFonts w:hint="default"/>
        <w:lang w:val="vi" w:eastAsia="en-US" w:bidi="ar-SA"/>
      </w:rPr>
    </w:lvl>
    <w:lvl w:ilvl="8" w:tplc="4A5E69EE">
      <w:numFmt w:val="bullet"/>
      <w:lvlText w:val="•"/>
      <w:lvlJc w:val="left"/>
      <w:pPr>
        <w:ind w:left="7561" w:hanging="360"/>
      </w:pPr>
      <w:rPr>
        <w:rFonts w:hint="default"/>
        <w:lang w:val="vi" w:eastAsia="en-US" w:bidi="ar-SA"/>
      </w:rPr>
    </w:lvl>
  </w:abstractNum>
  <w:abstractNum w:abstractNumId="11" w15:restartNumberingAfterBreak="0">
    <w:nsid w:val="720F7AE3"/>
    <w:multiLevelType w:val="hybridMultilevel"/>
    <w:tmpl w:val="45A8B63C"/>
    <w:lvl w:ilvl="0" w:tplc="AAFADF1E">
      <w:numFmt w:val="bullet"/>
      <w:lvlText w:val="-"/>
      <w:lvlJc w:val="left"/>
      <w:pPr>
        <w:ind w:left="1180" w:hanging="360"/>
      </w:pPr>
      <w:rPr>
        <w:rFonts w:ascii="Times New Roman" w:eastAsia="Times New Roman" w:hAnsi="Times New Roman" w:cs="Times New Roman" w:hint="default"/>
        <w:w w:val="100"/>
        <w:sz w:val="28"/>
        <w:szCs w:val="28"/>
        <w:lang w:val="vi" w:eastAsia="en-US" w:bidi="ar-SA"/>
      </w:rPr>
    </w:lvl>
    <w:lvl w:ilvl="1" w:tplc="249496AC">
      <w:numFmt w:val="bullet"/>
      <w:lvlText w:val="•"/>
      <w:lvlJc w:val="left"/>
      <w:pPr>
        <w:ind w:left="1986" w:hanging="360"/>
      </w:pPr>
      <w:rPr>
        <w:rFonts w:hint="default"/>
        <w:lang w:val="vi" w:eastAsia="en-US" w:bidi="ar-SA"/>
      </w:rPr>
    </w:lvl>
    <w:lvl w:ilvl="2" w:tplc="C08A12AE">
      <w:numFmt w:val="bullet"/>
      <w:lvlText w:val="•"/>
      <w:lvlJc w:val="left"/>
      <w:pPr>
        <w:ind w:left="2793" w:hanging="360"/>
      </w:pPr>
      <w:rPr>
        <w:rFonts w:hint="default"/>
        <w:lang w:val="vi" w:eastAsia="en-US" w:bidi="ar-SA"/>
      </w:rPr>
    </w:lvl>
    <w:lvl w:ilvl="3" w:tplc="E1FAE782">
      <w:numFmt w:val="bullet"/>
      <w:lvlText w:val="•"/>
      <w:lvlJc w:val="left"/>
      <w:pPr>
        <w:ind w:left="3599" w:hanging="360"/>
      </w:pPr>
      <w:rPr>
        <w:rFonts w:hint="default"/>
        <w:lang w:val="vi" w:eastAsia="en-US" w:bidi="ar-SA"/>
      </w:rPr>
    </w:lvl>
    <w:lvl w:ilvl="4" w:tplc="0D106470">
      <w:numFmt w:val="bullet"/>
      <w:lvlText w:val="•"/>
      <w:lvlJc w:val="left"/>
      <w:pPr>
        <w:ind w:left="4406" w:hanging="360"/>
      </w:pPr>
      <w:rPr>
        <w:rFonts w:hint="default"/>
        <w:lang w:val="vi" w:eastAsia="en-US" w:bidi="ar-SA"/>
      </w:rPr>
    </w:lvl>
    <w:lvl w:ilvl="5" w:tplc="AB1E4CAE">
      <w:numFmt w:val="bullet"/>
      <w:lvlText w:val="•"/>
      <w:lvlJc w:val="left"/>
      <w:pPr>
        <w:ind w:left="5213" w:hanging="360"/>
      </w:pPr>
      <w:rPr>
        <w:rFonts w:hint="default"/>
        <w:lang w:val="vi" w:eastAsia="en-US" w:bidi="ar-SA"/>
      </w:rPr>
    </w:lvl>
    <w:lvl w:ilvl="6" w:tplc="2BE43F42">
      <w:numFmt w:val="bullet"/>
      <w:lvlText w:val="•"/>
      <w:lvlJc w:val="left"/>
      <w:pPr>
        <w:ind w:left="6019" w:hanging="360"/>
      </w:pPr>
      <w:rPr>
        <w:rFonts w:hint="default"/>
        <w:lang w:val="vi" w:eastAsia="en-US" w:bidi="ar-SA"/>
      </w:rPr>
    </w:lvl>
    <w:lvl w:ilvl="7" w:tplc="1D6AEBD0">
      <w:numFmt w:val="bullet"/>
      <w:lvlText w:val="•"/>
      <w:lvlJc w:val="left"/>
      <w:pPr>
        <w:ind w:left="6826" w:hanging="360"/>
      </w:pPr>
      <w:rPr>
        <w:rFonts w:hint="default"/>
        <w:lang w:val="vi" w:eastAsia="en-US" w:bidi="ar-SA"/>
      </w:rPr>
    </w:lvl>
    <w:lvl w:ilvl="8" w:tplc="41141CD4">
      <w:numFmt w:val="bullet"/>
      <w:lvlText w:val="•"/>
      <w:lvlJc w:val="left"/>
      <w:pPr>
        <w:ind w:left="7633" w:hanging="360"/>
      </w:pPr>
      <w:rPr>
        <w:rFonts w:hint="default"/>
        <w:lang w:val="vi" w:eastAsia="en-US" w:bidi="ar-SA"/>
      </w:rPr>
    </w:lvl>
  </w:abstractNum>
  <w:abstractNum w:abstractNumId="12" w15:restartNumberingAfterBreak="0">
    <w:nsid w:val="75A7581B"/>
    <w:multiLevelType w:val="hybridMultilevel"/>
    <w:tmpl w:val="9E7EDE64"/>
    <w:lvl w:ilvl="0" w:tplc="28083DCC">
      <w:start w:val="1"/>
      <w:numFmt w:val="upperLetter"/>
      <w:lvlText w:val="%1."/>
      <w:lvlJc w:val="left"/>
      <w:pPr>
        <w:ind w:left="820" w:hanging="360"/>
        <w:jc w:val="left"/>
      </w:pPr>
      <w:rPr>
        <w:rFonts w:ascii="Times New Roman" w:eastAsia="Times New Roman" w:hAnsi="Times New Roman" w:cs="Times New Roman" w:hint="default"/>
        <w:spacing w:val="0"/>
        <w:w w:val="100"/>
        <w:sz w:val="28"/>
        <w:szCs w:val="28"/>
        <w:lang w:val="vi" w:eastAsia="en-US" w:bidi="ar-SA"/>
      </w:rPr>
    </w:lvl>
    <w:lvl w:ilvl="1" w:tplc="3B941686">
      <w:numFmt w:val="bullet"/>
      <w:lvlText w:val="•"/>
      <w:lvlJc w:val="left"/>
      <w:pPr>
        <w:ind w:left="1662" w:hanging="360"/>
      </w:pPr>
      <w:rPr>
        <w:rFonts w:hint="default"/>
        <w:lang w:val="vi" w:eastAsia="en-US" w:bidi="ar-SA"/>
      </w:rPr>
    </w:lvl>
    <w:lvl w:ilvl="2" w:tplc="7FBE0C34">
      <w:numFmt w:val="bullet"/>
      <w:lvlText w:val="•"/>
      <w:lvlJc w:val="left"/>
      <w:pPr>
        <w:ind w:left="2505" w:hanging="360"/>
      </w:pPr>
      <w:rPr>
        <w:rFonts w:hint="default"/>
        <w:lang w:val="vi" w:eastAsia="en-US" w:bidi="ar-SA"/>
      </w:rPr>
    </w:lvl>
    <w:lvl w:ilvl="3" w:tplc="6128A8DC">
      <w:numFmt w:val="bullet"/>
      <w:lvlText w:val="•"/>
      <w:lvlJc w:val="left"/>
      <w:pPr>
        <w:ind w:left="3347" w:hanging="360"/>
      </w:pPr>
      <w:rPr>
        <w:rFonts w:hint="default"/>
        <w:lang w:val="vi" w:eastAsia="en-US" w:bidi="ar-SA"/>
      </w:rPr>
    </w:lvl>
    <w:lvl w:ilvl="4" w:tplc="98FA4AA4">
      <w:numFmt w:val="bullet"/>
      <w:lvlText w:val="•"/>
      <w:lvlJc w:val="left"/>
      <w:pPr>
        <w:ind w:left="4190" w:hanging="360"/>
      </w:pPr>
      <w:rPr>
        <w:rFonts w:hint="default"/>
        <w:lang w:val="vi" w:eastAsia="en-US" w:bidi="ar-SA"/>
      </w:rPr>
    </w:lvl>
    <w:lvl w:ilvl="5" w:tplc="D17E55AC">
      <w:numFmt w:val="bullet"/>
      <w:lvlText w:val="•"/>
      <w:lvlJc w:val="left"/>
      <w:pPr>
        <w:ind w:left="5033" w:hanging="360"/>
      </w:pPr>
      <w:rPr>
        <w:rFonts w:hint="default"/>
        <w:lang w:val="vi" w:eastAsia="en-US" w:bidi="ar-SA"/>
      </w:rPr>
    </w:lvl>
    <w:lvl w:ilvl="6" w:tplc="F8A8DBD0">
      <w:numFmt w:val="bullet"/>
      <w:lvlText w:val="•"/>
      <w:lvlJc w:val="left"/>
      <w:pPr>
        <w:ind w:left="5875" w:hanging="360"/>
      </w:pPr>
      <w:rPr>
        <w:rFonts w:hint="default"/>
        <w:lang w:val="vi" w:eastAsia="en-US" w:bidi="ar-SA"/>
      </w:rPr>
    </w:lvl>
    <w:lvl w:ilvl="7" w:tplc="3C8C46EA">
      <w:numFmt w:val="bullet"/>
      <w:lvlText w:val="•"/>
      <w:lvlJc w:val="left"/>
      <w:pPr>
        <w:ind w:left="6718" w:hanging="360"/>
      </w:pPr>
      <w:rPr>
        <w:rFonts w:hint="default"/>
        <w:lang w:val="vi" w:eastAsia="en-US" w:bidi="ar-SA"/>
      </w:rPr>
    </w:lvl>
    <w:lvl w:ilvl="8" w:tplc="0A083F3C">
      <w:numFmt w:val="bullet"/>
      <w:lvlText w:val="•"/>
      <w:lvlJc w:val="left"/>
      <w:pPr>
        <w:ind w:left="7561" w:hanging="360"/>
      </w:pPr>
      <w:rPr>
        <w:rFonts w:hint="default"/>
        <w:lang w:val="vi" w:eastAsia="en-US" w:bidi="ar-SA"/>
      </w:rPr>
    </w:lvl>
  </w:abstractNum>
  <w:abstractNum w:abstractNumId="13" w15:restartNumberingAfterBreak="0">
    <w:nsid w:val="7C45437B"/>
    <w:multiLevelType w:val="hybridMultilevel"/>
    <w:tmpl w:val="28803CE2"/>
    <w:lvl w:ilvl="0" w:tplc="36F001AA">
      <w:numFmt w:val="bullet"/>
      <w:lvlText w:val=""/>
      <w:lvlJc w:val="left"/>
      <w:pPr>
        <w:ind w:left="914" w:hanging="231"/>
      </w:pPr>
      <w:rPr>
        <w:rFonts w:ascii="Symbol" w:eastAsia="Symbol" w:hAnsi="Symbol" w:cs="Symbol" w:hint="default"/>
        <w:color w:val="FFFFFF"/>
        <w:w w:val="100"/>
        <w:sz w:val="22"/>
        <w:szCs w:val="22"/>
        <w:lang w:val="vi" w:eastAsia="en-US" w:bidi="ar-SA"/>
      </w:rPr>
    </w:lvl>
    <w:lvl w:ilvl="1" w:tplc="511AEA60">
      <w:numFmt w:val="bullet"/>
      <w:lvlText w:val="•"/>
      <w:lvlJc w:val="left"/>
      <w:pPr>
        <w:ind w:left="1144" w:hanging="231"/>
      </w:pPr>
      <w:rPr>
        <w:rFonts w:hint="default"/>
        <w:lang w:val="vi" w:eastAsia="en-US" w:bidi="ar-SA"/>
      </w:rPr>
    </w:lvl>
    <w:lvl w:ilvl="2" w:tplc="EED2A95A">
      <w:numFmt w:val="bullet"/>
      <w:lvlText w:val="•"/>
      <w:lvlJc w:val="left"/>
      <w:pPr>
        <w:ind w:left="1369" w:hanging="231"/>
      </w:pPr>
      <w:rPr>
        <w:rFonts w:hint="default"/>
        <w:lang w:val="vi" w:eastAsia="en-US" w:bidi="ar-SA"/>
      </w:rPr>
    </w:lvl>
    <w:lvl w:ilvl="3" w:tplc="8EEED410">
      <w:numFmt w:val="bullet"/>
      <w:lvlText w:val="•"/>
      <w:lvlJc w:val="left"/>
      <w:pPr>
        <w:ind w:left="1594" w:hanging="231"/>
      </w:pPr>
      <w:rPr>
        <w:rFonts w:hint="default"/>
        <w:lang w:val="vi" w:eastAsia="en-US" w:bidi="ar-SA"/>
      </w:rPr>
    </w:lvl>
    <w:lvl w:ilvl="4" w:tplc="042C7D32">
      <w:numFmt w:val="bullet"/>
      <w:lvlText w:val="•"/>
      <w:lvlJc w:val="left"/>
      <w:pPr>
        <w:ind w:left="1819" w:hanging="231"/>
      </w:pPr>
      <w:rPr>
        <w:rFonts w:hint="default"/>
        <w:lang w:val="vi" w:eastAsia="en-US" w:bidi="ar-SA"/>
      </w:rPr>
    </w:lvl>
    <w:lvl w:ilvl="5" w:tplc="5D563BCA">
      <w:numFmt w:val="bullet"/>
      <w:lvlText w:val="•"/>
      <w:lvlJc w:val="left"/>
      <w:pPr>
        <w:ind w:left="2044" w:hanging="231"/>
      </w:pPr>
      <w:rPr>
        <w:rFonts w:hint="default"/>
        <w:lang w:val="vi" w:eastAsia="en-US" w:bidi="ar-SA"/>
      </w:rPr>
    </w:lvl>
    <w:lvl w:ilvl="6" w:tplc="281634CC">
      <w:numFmt w:val="bullet"/>
      <w:lvlText w:val="•"/>
      <w:lvlJc w:val="left"/>
      <w:pPr>
        <w:ind w:left="2269" w:hanging="231"/>
      </w:pPr>
      <w:rPr>
        <w:rFonts w:hint="default"/>
        <w:lang w:val="vi" w:eastAsia="en-US" w:bidi="ar-SA"/>
      </w:rPr>
    </w:lvl>
    <w:lvl w:ilvl="7" w:tplc="FD1244FA">
      <w:numFmt w:val="bullet"/>
      <w:lvlText w:val="•"/>
      <w:lvlJc w:val="left"/>
      <w:pPr>
        <w:ind w:left="2494" w:hanging="231"/>
      </w:pPr>
      <w:rPr>
        <w:rFonts w:hint="default"/>
        <w:lang w:val="vi" w:eastAsia="en-US" w:bidi="ar-SA"/>
      </w:rPr>
    </w:lvl>
    <w:lvl w:ilvl="8" w:tplc="8E503A2E">
      <w:numFmt w:val="bullet"/>
      <w:lvlText w:val="•"/>
      <w:lvlJc w:val="left"/>
      <w:pPr>
        <w:ind w:left="2719" w:hanging="231"/>
      </w:pPr>
      <w:rPr>
        <w:rFonts w:hint="default"/>
        <w:lang w:val="vi" w:eastAsia="en-US" w:bidi="ar-SA"/>
      </w:rPr>
    </w:lvl>
  </w:abstractNum>
  <w:num w:numId="1" w16cid:durableId="660696134">
    <w:abstractNumId w:val="6"/>
  </w:num>
  <w:num w:numId="2" w16cid:durableId="1507475398">
    <w:abstractNumId w:val="10"/>
  </w:num>
  <w:num w:numId="3" w16cid:durableId="753357994">
    <w:abstractNumId w:val="3"/>
  </w:num>
  <w:num w:numId="4" w16cid:durableId="809829542">
    <w:abstractNumId w:val="5"/>
  </w:num>
  <w:num w:numId="5" w16cid:durableId="330719672">
    <w:abstractNumId w:val="13"/>
  </w:num>
  <w:num w:numId="6" w16cid:durableId="369887482">
    <w:abstractNumId w:val="2"/>
  </w:num>
  <w:num w:numId="7" w16cid:durableId="1914394913">
    <w:abstractNumId w:val="12"/>
  </w:num>
  <w:num w:numId="8" w16cid:durableId="234974989">
    <w:abstractNumId w:val="11"/>
  </w:num>
  <w:num w:numId="9" w16cid:durableId="1830057064">
    <w:abstractNumId w:val="7"/>
  </w:num>
  <w:num w:numId="10" w16cid:durableId="1841315556">
    <w:abstractNumId w:val="4"/>
  </w:num>
  <w:num w:numId="11" w16cid:durableId="54205295">
    <w:abstractNumId w:val="8"/>
  </w:num>
  <w:num w:numId="12" w16cid:durableId="767845747">
    <w:abstractNumId w:val="9"/>
  </w:num>
  <w:num w:numId="13" w16cid:durableId="1982953576">
    <w:abstractNumId w:val="1"/>
  </w:num>
  <w:num w:numId="14" w16cid:durableId="145208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625CC"/>
    <w:rsid w:val="00055D79"/>
    <w:rsid w:val="000975FF"/>
    <w:rsid w:val="00191B6F"/>
    <w:rsid w:val="00225746"/>
    <w:rsid w:val="003625CC"/>
    <w:rsid w:val="00371129"/>
    <w:rsid w:val="00891FD4"/>
    <w:rsid w:val="008B39CC"/>
    <w:rsid w:val="00AA7C7A"/>
    <w:rsid w:val="00C47B47"/>
    <w:rsid w:val="00D74427"/>
    <w:rsid w:val="00EB61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121"/>
    <o:shapelayout v:ext="edit">
      <o:idmap v:ext="edit" data="1"/>
    </o:shapelayout>
  </w:shapeDefaults>
  <w:decimalSymbol w:val=","/>
  <w:listSeparator w:val=","/>
  <w14:docId w14:val="510F87E9"/>
  <w15:docId w15:val="{7EB55897-659A-415C-A269-18A43C03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spacing w:before="159"/>
      <w:ind w:left="100"/>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63"/>
      <w:ind w:left="100"/>
    </w:pPr>
    <w:rPr>
      <w:b/>
      <w:bCs/>
      <w:sz w:val="40"/>
      <w:szCs w:val="40"/>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www.nice.org.uk/guidance/ng188"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3877</Words>
  <Characters>22099</Characters>
  <Application>Microsoft Office Word</Application>
  <DocSecurity>0</DocSecurity>
  <Lines>184</Lines>
  <Paragraphs>51</Paragraphs>
  <ScaleCrop>false</ScaleCrop>
  <Company/>
  <LinksUpToDate>false</LinksUpToDate>
  <CharactersWithSpaces>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MinhNguyen Service</cp:lastModifiedBy>
  <cp:revision>12</cp:revision>
  <dcterms:created xsi:type="dcterms:W3CDTF">2022-05-16T12:35:00Z</dcterms:created>
  <dcterms:modified xsi:type="dcterms:W3CDTF">2022-05-17T12:29:00Z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2021-10-09T00:00:00Z</vt:filetime>
  </property>
  <property fmtid="{D5CDD505-2E9C-101B-9397-08002B2CF9AE}" pid="3" name="Creator">
    <vt:lpwstr>Microsoft® Word 2019</vt:lpwstr>
  </property>
  <property fmtid="{D5CDD505-2E9C-101B-9397-08002B2CF9AE}" pid="4" name="LastSaved">
    <vt:filetime>2022-05-16T00:00:00Z</vt:filetime>
  </property>
</Properties>
</file>